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8BD" w:rsidRDefault="002748BD" w:rsidP="002748BD">
      <w:pPr>
        <w:spacing w:before="0"/>
        <w:jc w:val="center"/>
        <w:rPr>
          <w:rFonts w:cs="Times New Roman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8EC678A" wp14:editId="54E8D3B1">
            <wp:extent cx="870585" cy="885190"/>
            <wp:effectExtent l="0" t="0" r="5715" b="0"/>
            <wp:docPr id="1" name="Picture 1" descr="C:\Users\ADMINI~1\AppData\Local\Temp\ksohtml1980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ksohtml1980\wps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8BD" w:rsidRDefault="002748BD" w:rsidP="002748BD">
      <w:pPr>
        <w:jc w:val="center"/>
        <w:rPr>
          <w:rFonts w:cs="Times New Roman"/>
        </w:rPr>
      </w:pPr>
      <w:r>
        <w:rPr>
          <w:rFonts w:cs="Times New Roman"/>
        </w:rPr>
        <w:t xml:space="preserve"> </w:t>
      </w:r>
    </w:p>
    <w:p w:rsidR="002748BD" w:rsidRDefault="002748BD" w:rsidP="002748BD">
      <w:pPr>
        <w:spacing w:after="0"/>
        <w:jc w:val="center"/>
        <w:rPr>
          <w:rFonts w:cs="Times New Roman"/>
        </w:rPr>
      </w:pPr>
      <w:r>
        <w:rPr>
          <w:rFonts w:cs="Times New Roman"/>
        </w:rPr>
        <w:t xml:space="preserve">KEPALA </w:t>
      </w:r>
      <w:proofErr w:type="gramStart"/>
      <w:r>
        <w:rPr>
          <w:rFonts w:cs="Times New Roman"/>
        </w:rPr>
        <w:t>DESA  PASARLEGI</w:t>
      </w:r>
      <w:proofErr w:type="gramEnd"/>
    </w:p>
    <w:p w:rsidR="002748BD" w:rsidRDefault="002748BD" w:rsidP="002748BD">
      <w:pPr>
        <w:jc w:val="center"/>
        <w:rPr>
          <w:rFonts w:cs="Times New Roman"/>
        </w:rPr>
      </w:pPr>
      <w:r>
        <w:rPr>
          <w:rFonts w:cs="Times New Roman"/>
        </w:rPr>
        <w:t>KECAMATAN SAMBENG KABUPATEN LAMONGAN</w:t>
      </w:r>
    </w:p>
    <w:p w:rsidR="002748BD" w:rsidRDefault="002748BD" w:rsidP="002748BD">
      <w:pPr>
        <w:spacing w:after="0"/>
        <w:jc w:val="center"/>
        <w:rPr>
          <w:rFonts w:cs="Times New Roman"/>
        </w:rPr>
      </w:pPr>
      <w:r>
        <w:rPr>
          <w:rFonts w:cs="Times New Roman"/>
        </w:rPr>
        <w:t xml:space="preserve">PERATURAN KEPALA </w:t>
      </w:r>
      <w:proofErr w:type="gramStart"/>
      <w:r>
        <w:rPr>
          <w:rFonts w:cs="Times New Roman"/>
        </w:rPr>
        <w:t>DESA  PASARLEGI</w:t>
      </w:r>
      <w:proofErr w:type="gramEnd"/>
    </w:p>
    <w:p w:rsidR="002748BD" w:rsidRDefault="002748BD" w:rsidP="002748BD">
      <w:pPr>
        <w:spacing w:after="0"/>
        <w:jc w:val="center"/>
        <w:rPr>
          <w:rFonts w:cs="Times New Roman"/>
        </w:rPr>
      </w:pPr>
      <w:proofErr w:type="gramStart"/>
      <w:r>
        <w:rPr>
          <w:rFonts w:cs="Times New Roman"/>
        </w:rPr>
        <w:t>NOMOR  01</w:t>
      </w:r>
      <w:proofErr w:type="gramEnd"/>
      <w:r>
        <w:rPr>
          <w:rFonts w:cs="Times New Roman"/>
        </w:rPr>
        <w:t xml:space="preserve"> TAHUN 2022</w:t>
      </w:r>
    </w:p>
    <w:p w:rsidR="002748BD" w:rsidRDefault="002748BD" w:rsidP="002748BD">
      <w:pPr>
        <w:spacing w:after="0"/>
        <w:jc w:val="center"/>
        <w:rPr>
          <w:rFonts w:cs="Times New Roman"/>
        </w:rPr>
      </w:pPr>
      <w:r>
        <w:rPr>
          <w:rFonts w:cs="Times New Roman"/>
        </w:rPr>
        <w:t>TENTANG</w:t>
      </w:r>
    </w:p>
    <w:p w:rsidR="002748BD" w:rsidRDefault="002748BD" w:rsidP="002748BD">
      <w:pPr>
        <w:spacing w:after="0"/>
        <w:jc w:val="center"/>
        <w:rPr>
          <w:rFonts w:cs="Times New Roman"/>
        </w:rPr>
      </w:pPr>
      <w:r>
        <w:rPr>
          <w:rFonts w:cs="Times New Roman"/>
        </w:rPr>
        <w:t xml:space="preserve">PENJABARAN PERUBAHAN ANGGARAN PENDAPATAN DAN BELANJA </w:t>
      </w:r>
      <w:proofErr w:type="gramStart"/>
      <w:r>
        <w:rPr>
          <w:rFonts w:cs="Times New Roman"/>
        </w:rPr>
        <w:t>DESA  PASARLEGI</w:t>
      </w:r>
      <w:proofErr w:type="gramEnd"/>
    </w:p>
    <w:p w:rsidR="002748BD" w:rsidRDefault="002748BD" w:rsidP="002748BD">
      <w:pPr>
        <w:spacing w:after="0"/>
        <w:jc w:val="center"/>
        <w:rPr>
          <w:rFonts w:cs="Times New Roman"/>
        </w:rPr>
      </w:pPr>
      <w:r>
        <w:rPr>
          <w:rFonts w:cs="Times New Roman"/>
        </w:rPr>
        <w:t>TAHUN ANGGARAN 2022</w:t>
      </w:r>
    </w:p>
    <w:p w:rsidR="002748BD" w:rsidRDefault="002748BD" w:rsidP="002748BD">
      <w:pPr>
        <w:spacing w:after="0"/>
        <w:jc w:val="center"/>
        <w:rPr>
          <w:rFonts w:cs="Times New Roman"/>
        </w:rPr>
      </w:pPr>
      <w:r>
        <w:rPr>
          <w:rFonts w:cs="Times New Roman"/>
        </w:rPr>
        <w:t xml:space="preserve"> </w:t>
      </w:r>
    </w:p>
    <w:p w:rsidR="002748BD" w:rsidRDefault="002748BD" w:rsidP="002748BD">
      <w:pPr>
        <w:spacing w:after="0"/>
        <w:jc w:val="center"/>
        <w:rPr>
          <w:rFonts w:cs="Times New Roman"/>
        </w:rPr>
      </w:pPr>
      <w:r>
        <w:rPr>
          <w:rFonts w:cs="Times New Roman"/>
        </w:rPr>
        <w:t>DENGAN RAHMAT TUHAN YANG MAHA ESA</w:t>
      </w:r>
    </w:p>
    <w:p w:rsidR="002748BD" w:rsidRDefault="002748BD" w:rsidP="002748BD">
      <w:pPr>
        <w:spacing w:after="0"/>
        <w:jc w:val="center"/>
        <w:rPr>
          <w:rFonts w:cs="Times New Roman"/>
        </w:rPr>
      </w:pPr>
      <w:r>
        <w:rPr>
          <w:rFonts w:cs="Times New Roman"/>
        </w:rPr>
        <w:t xml:space="preserve">KEPALA </w:t>
      </w:r>
      <w:proofErr w:type="gramStart"/>
      <w:r>
        <w:rPr>
          <w:rFonts w:cs="Times New Roman"/>
        </w:rPr>
        <w:t>DESA  PASARLEGI</w:t>
      </w:r>
      <w:proofErr w:type="gramEnd"/>
    </w:p>
    <w:p w:rsidR="002748BD" w:rsidRDefault="002748BD" w:rsidP="002748BD">
      <w:pPr>
        <w:spacing w:after="0"/>
        <w:jc w:val="center"/>
        <w:rPr>
          <w:rFonts w:cs="Times New Roman"/>
        </w:rPr>
      </w:pPr>
      <w:r>
        <w:rPr>
          <w:rFonts w:cs="Times New Roman"/>
        </w:rPr>
        <w:t xml:space="preserve">   </w:t>
      </w:r>
    </w:p>
    <w:tbl>
      <w:tblPr>
        <w:tblW w:w="8918" w:type="dxa"/>
        <w:tblLayout w:type="fixed"/>
        <w:tblLook w:val="04A0" w:firstRow="1" w:lastRow="0" w:firstColumn="1" w:lastColumn="0" w:noHBand="0" w:noVBand="1"/>
      </w:tblPr>
      <w:tblGrid>
        <w:gridCol w:w="1384"/>
        <w:gridCol w:w="337"/>
        <w:gridCol w:w="514"/>
        <w:gridCol w:w="6683"/>
      </w:tblGrid>
      <w:tr w:rsidR="002748BD" w:rsidTr="002748BD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spacing w:after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Menimbang</w:t>
            </w:r>
            <w:proofErr w:type="spellEnd"/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: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spacing w:after="0"/>
              <w:ind w:left="264" w:hanging="264"/>
              <w:rPr>
                <w:rFonts w:cs="Times New Roman"/>
              </w:rPr>
            </w:pPr>
            <w:r>
              <w:rPr>
                <w:rFonts w:cs="Times New Roman"/>
              </w:rPr>
              <w:t xml:space="preserve"> a.</w:t>
            </w:r>
          </w:p>
        </w:tc>
        <w:tc>
          <w:tcPr>
            <w:tcW w:w="66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bahwa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Anggaran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Pendapatan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Belanja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Desa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sebagai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wujud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dari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pengelolaan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keuangan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Desa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dilaksanakan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secara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terbuka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bertanggungjawab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untuk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sebesar-besarnya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kemakmuran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masyarakat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desa</w:t>
            </w:r>
            <w:proofErr w:type="spellEnd"/>
            <w:r>
              <w:rPr>
                <w:rFonts w:cs="Times New Roman"/>
              </w:rPr>
              <w:t>;</w:t>
            </w:r>
          </w:p>
        </w:tc>
      </w:tr>
      <w:tr w:rsidR="002748BD" w:rsidTr="002748BD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rPr>
                <w:rFonts w:cs="Times New Roman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rPr>
                <w:rFonts w:cs="Times New Roman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spacing w:after="0"/>
              <w:ind w:left="264" w:hanging="264"/>
              <w:rPr>
                <w:rFonts w:cs="Times New Roman"/>
              </w:rPr>
            </w:pPr>
            <w:r>
              <w:rPr>
                <w:rFonts w:cs="Times New Roman"/>
              </w:rPr>
              <w:t xml:space="preserve"> b.</w:t>
            </w:r>
          </w:p>
        </w:tc>
        <w:tc>
          <w:tcPr>
            <w:tcW w:w="66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bahwa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Anggaran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Pendapatan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Belanja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Desa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Tahun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Anggaran</w:t>
            </w:r>
            <w:proofErr w:type="spellEnd"/>
            <w:r>
              <w:rPr>
                <w:rFonts w:cs="Times New Roman"/>
              </w:rPr>
              <w:t xml:space="preserve"> 2022 </w:t>
            </w:r>
            <w:proofErr w:type="spellStart"/>
            <w:r>
              <w:rPr>
                <w:rFonts w:cs="Times New Roman"/>
              </w:rPr>
              <w:t>termuat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dalam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Peraturan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Desa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tentang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Anggaran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Pendapatan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Belanja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Desa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Tahun</w:t>
            </w:r>
            <w:proofErr w:type="spellEnd"/>
            <w:r>
              <w:rPr>
                <w:rFonts w:cs="Times New Roman"/>
              </w:rPr>
              <w:t xml:space="preserve"> 2022 yang </w:t>
            </w:r>
            <w:proofErr w:type="spellStart"/>
            <w:r>
              <w:rPr>
                <w:rFonts w:cs="Times New Roman"/>
              </w:rPr>
              <w:t>disusun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sesuai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dengan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kebutuhan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penyelenggaraan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pemerintahan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Desa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perlu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dipertanggungjawabkan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pelaksanaannya</w:t>
            </w:r>
            <w:proofErr w:type="spellEnd"/>
            <w:r>
              <w:rPr>
                <w:rFonts w:cs="Times New Roman"/>
              </w:rPr>
              <w:t>;</w:t>
            </w:r>
          </w:p>
        </w:tc>
      </w:tr>
      <w:tr w:rsidR="002748BD" w:rsidTr="002748BD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rPr>
                <w:rFonts w:cs="Times New Roman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rPr>
                <w:rFonts w:cs="Times New Roman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spacing w:after="0"/>
              <w:ind w:left="264" w:hanging="264"/>
              <w:rPr>
                <w:rFonts w:cs="Times New Roman"/>
              </w:rPr>
            </w:pPr>
            <w:r>
              <w:rPr>
                <w:rFonts w:cs="Times New Roman"/>
              </w:rPr>
              <w:t xml:space="preserve"> c.</w:t>
            </w:r>
          </w:p>
        </w:tc>
        <w:tc>
          <w:tcPr>
            <w:tcW w:w="66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  <w:proofErr w:type="spellStart"/>
            <w:proofErr w:type="gramStart"/>
            <w:r>
              <w:rPr>
                <w:rFonts w:cs="Times New Roman"/>
              </w:rPr>
              <w:t>bahwa</w:t>
            </w:r>
            <w:proofErr w:type="spellEnd"/>
            <w:proofErr w:type="gram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berdasarkan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pertimbangan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sebagaimana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dimaksud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dalam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huruf</w:t>
            </w:r>
            <w:proofErr w:type="spellEnd"/>
            <w:r>
              <w:rPr>
                <w:rFonts w:cs="Times New Roman"/>
              </w:rPr>
              <w:t xml:space="preserve"> a </w:t>
            </w:r>
            <w:proofErr w:type="spellStart"/>
            <w:r>
              <w:rPr>
                <w:rFonts w:cs="Times New Roman"/>
              </w:rPr>
              <w:t>dan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huruf</w:t>
            </w:r>
            <w:proofErr w:type="spellEnd"/>
            <w:r>
              <w:rPr>
                <w:rFonts w:cs="Times New Roman"/>
              </w:rPr>
              <w:t xml:space="preserve"> b, </w:t>
            </w:r>
            <w:proofErr w:type="spellStart"/>
            <w:r>
              <w:rPr>
                <w:rFonts w:cs="Times New Roman"/>
              </w:rPr>
              <w:t>perlu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menetapkan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Peraturan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Desa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tentang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Laporan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Pertanggungjawaban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Realisasi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Anggaran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Pendapatan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Belanja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Desa</w:t>
            </w:r>
            <w:proofErr w:type="spellEnd"/>
            <w:r>
              <w:rPr>
                <w:rFonts w:cs="Times New Roman"/>
              </w:rPr>
              <w:t xml:space="preserve"> (APB </w:t>
            </w:r>
            <w:proofErr w:type="spellStart"/>
            <w:r>
              <w:rPr>
                <w:rFonts w:cs="Times New Roman"/>
              </w:rPr>
              <w:t>Desa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Tahun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Anggaran</w:t>
            </w:r>
            <w:proofErr w:type="spellEnd"/>
            <w:r>
              <w:rPr>
                <w:rFonts w:cs="Times New Roman"/>
              </w:rPr>
              <w:t xml:space="preserve"> 2022.</w:t>
            </w:r>
          </w:p>
        </w:tc>
      </w:tr>
      <w:tr w:rsidR="002748BD" w:rsidTr="002748BD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rPr>
                <w:rFonts w:cs="Times New Roman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rPr>
                <w:rFonts w:cs="Times New Roman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ind w:left="264" w:hanging="264"/>
              <w:rPr>
                <w:rFonts w:cs="Times New Roman"/>
              </w:rPr>
            </w:pPr>
          </w:p>
        </w:tc>
        <w:tc>
          <w:tcPr>
            <w:tcW w:w="6683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</w:p>
        </w:tc>
      </w:tr>
      <w:tr w:rsidR="002748BD" w:rsidTr="002748BD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spacing w:after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lastRenderedPageBreak/>
              <w:t>Mengingat</w:t>
            </w:r>
            <w:proofErr w:type="spellEnd"/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: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spacing w:after="0"/>
              <w:ind w:left="264" w:hanging="264"/>
              <w:rPr>
                <w:rFonts w:cs="Times New Roman"/>
              </w:rPr>
            </w:pPr>
            <w:r>
              <w:rPr>
                <w:rFonts w:cs="Times New Roman"/>
              </w:rPr>
              <w:t xml:space="preserve"> 1.</w:t>
            </w:r>
          </w:p>
        </w:tc>
        <w:tc>
          <w:tcPr>
            <w:tcW w:w="66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Undang-Undang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Nomor</w:t>
            </w:r>
            <w:proofErr w:type="spellEnd"/>
            <w:r>
              <w:rPr>
                <w:rFonts w:cs="Times New Roman"/>
              </w:rPr>
              <w:t xml:space="preserve"> 12 </w:t>
            </w:r>
            <w:proofErr w:type="spellStart"/>
            <w:r>
              <w:rPr>
                <w:rFonts w:cs="Times New Roman"/>
              </w:rPr>
              <w:t>Tahun</w:t>
            </w:r>
            <w:proofErr w:type="spellEnd"/>
            <w:r>
              <w:rPr>
                <w:rFonts w:cs="Times New Roman"/>
              </w:rPr>
              <w:t xml:space="preserve"> 2011 </w:t>
            </w:r>
            <w:proofErr w:type="spellStart"/>
            <w:r>
              <w:rPr>
                <w:rFonts w:cs="Times New Roman"/>
              </w:rPr>
              <w:t>tentang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Pembentukan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Peraturan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Perundang-undangan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Lembaran</w:t>
            </w:r>
            <w:proofErr w:type="spellEnd"/>
            <w:r>
              <w:rPr>
                <w:rFonts w:cs="Times New Roman"/>
              </w:rPr>
              <w:t xml:space="preserve"> Negara </w:t>
            </w:r>
            <w:proofErr w:type="spellStart"/>
            <w:r>
              <w:rPr>
                <w:rFonts w:cs="Times New Roman"/>
              </w:rPr>
              <w:t>Republik</w:t>
            </w:r>
            <w:proofErr w:type="spellEnd"/>
            <w:r>
              <w:rPr>
                <w:rFonts w:cs="Times New Roman"/>
              </w:rPr>
              <w:t xml:space="preserve"> Indonesia </w:t>
            </w:r>
            <w:proofErr w:type="spellStart"/>
            <w:r>
              <w:rPr>
                <w:rFonts w:cs="Times New Roman"/>
              </w:rPr>
              <w:t>Tahun</w:t>
            </w:r>
            <w:proofErr w:type="spellEnd"/>
            <w:r>
              <w:rPr>
                <w:rFonts w:cs="Times New Roman"/>
              </w:rPr>
              <w:t xml:space="preserve"> 2011 </w:t>
            </w:r>
            <w:proofErr w:type="spellStart"/>
            <w:r>
              <w:rPr>
                <w:rFonts w:cs="Times New Roman"/>
              </w:rPr>
              <w:t>Nomor</w:t>
            </w:r>
            <w:proofErr w:type="spellEnd"/>
            <w:r>
              <w:rPr>
                <w:rFonts w:cs="Times New Roman"/>
              </w:rPr>
              <w:t xml:space="preserve"> 82, </w:t>
            </w:r>
            <w:proofErr w:type="spellStart"/>
            <w:r>
              <w:rPr>
                <w:rFonts w:cs="Times New Roman"/>
              </w:rPr>
              <w:t>Tambahan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Lembaran</w:t>
            </w:r>
            <w:proofErr w:type="spellEnd"/>
            <w:r>
              <w:rPr>
                <w:rFonts w:cs="Times New Roman"/>
              </w:rPr>
              <w:t xml:space="preserve"> Negara </w:t>
            </w:r>
            <w:proofErr w:type="spellStart"/>
            <w:r>
              <w:rPr>
                <w:rFonts w:cs="Times New Roman"/>
              </w:rPr>
              <w:t>Republik</w:t>
            </w:r>
            <w:proofErr w:type="spellEnd"/>
            <w:r>
              <w:rPr>
                <w:rFonts w:cs="Times New Roman"/>
              </w:rPr>
              <w:t xml:space="preserve"> Indonesia </w:t>
            </w:r>
            <w:proofErr w:type="spellStart"/>
            <w:r>
              <w:rPr>
                <w:rFonts w:cs="Times New Roman"/>
              </w:rPr>
              <w:t>Nomor</w:t>
            </w:r>
            <w:proofErr w:type="spellEnd"/>
            <w:r>
              <w:rPr>
                <w:rFonts w:cs="Times New Roman"/>
              </w:rPr>
              <w:t xml:space="preserve"> 5234);</w:t>
            </w:r>
          </w:p>
        </w:tc>
      </w:tr>
      <w:tr w:rsidR="002748BD" w:rsidTr="002748BD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rPr>
                <w:rFonts w:cs="Times New Roman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rPr>
                <w:rFonts w:cs="Times New Roman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spacing w:after="0"/>
              <w:ind w:left="264" w:hanging="264"/>
              <w:rPr>
                <w:rFonts w:cs="Times New Roman"/>
              </w:rPr>
            </w:pPr>
            <w:r>
              <w:rPr>
                <w:rFonts w:cs="Times New Roman"/>
              </w:rPr>
              <w:t xml:space="preserve"> 2.</w:t>
            </w:r>
          </w:p>
        </w:tc>
        <w:tc>
          <w:tcPr>
            <w:tcW w:w="66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Undang-Undang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Nomor</w:t>
            </w:r>
            <w:proofErr w:type="spellEnd"/>
            <w:r>
              <w:rPr>
                <w:rFonts w:cs="Times New Roman"/>
              </w:rPr>
              <w:t xml:space="preserve"> 6 </w:t>
            </w:r>
            <w:proofErr w:type="spellStart"/>
            <w:r>
              <w:rPr>
                <w:rFonts w:cs="Times New Roman"/>
              </w:rPr>
              <w:t>Tahun</w:t>
            </w:r>
            <w:proofErr w:type="spellEnd"/>
            <w:r>
              <w:rPr>
                <w:rFonts w:cs="Times New Roman"/>
              </w:rPr>
              <w:t xml:space="preserve"> 2014 </w:t>
            </w:r>
            <w:proofErr w:type="spellStart"/>
            <w:r>
              <w:rPr>
                <w:rFonts w:cs="Times New Roman"/>
              </w:rPr>
              <w:t>tentang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Desa</w:t>
            </w:r>
            <w:proofErr w:type="spellEnd"/>
            <w:r>
              <w:rPr>
                <w:rFonts w:cs="Times New Roman"/>
              </w:rPr>
              <w:t xml:space="preserve">  (</w:t>
            </w:r>
            <w:proofErr w:type="spellStart"/>
            <w:r>
              <w:rPr>
                <w:rFonts w:cs="Times New Roman"/>
              </w:rPr>
              <w:t>Lembaran</w:t>
            </w:r>
            <w:proofErr w:type="spellEnd"/>
            <w:r>
              <w:rPr>
                <w:rFonts w:cs="Times New Roman"/>
              </w:rPr>
              <w:t xml:space="preserve"> Negara </w:t>
            </w:r>
            <w:proofErr w:type="spellStart"/>
            <w:r>
              <w:rPr>
                <w:rFonts w:cs="Times New Roman"/>
              </w:rPr>
              <w:t>Republik</w:t>
            </w:r>
            <w:proofErr w:type="spellEnd"/>
            <w:r>
              <w:rPr>
                <w:rFonts w:cs="Times New Roman"/>
              </w:rPr>
              <w:t xml:space="preserve"> Indonesia </w:t>
            </w:r>
            <w:proofErr w:type="spellStart"/>
            <w:r>
              <w:rPr>
                <w:rFonts w:cs="Times New Roman"/>
              </w:rPr>
              <w:t>Tahun</w:t>
            </w:r>
            <w:proofErr w:type="spellEnd"/>
            <w:r>
              <w:rPr>
                <w:rFonts w:cs="Times New Roman"/>
              </w:rPr>
              <w:t xml:space="preserve"> 2014 </w:t>
            </w:r>
            <w:proofErr w:type="spellStart"/>
            <w:r>
              <w:rPr>
                <w:rFonts w:cs="Times New Roman"/>
              </w:rPr>
              <w:t>Nomor</w:t>
            </w:r>
            <w:proofErr w:type="spellEnd"/>
            <w:r>
              <w:rPr>
                <w:rFonts w:cs="Times New Roman"/>
              </w:rPr>
              <w:t xml:space="preserve"> 7, </w:t>
            </w:r>
            <w:proofErr w:type="spellStart"/>
            <w:r>
              <w:rPr>
                <w:rFonts w:cs="Times New Roman"/>
              </w:rPr>
              <w:t>Tambahan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Lembaran</w:t>
            </w:r>
            <w:proofErr w:type="spellEnd"/>
            <w:r>
              <w:rPr>
                <w:rFonts w:cs="Times New Roman"/>
              </w:rPr>
              <w:t xml:space="preserve"> Negara </w:t>
            </w:r>
            <w:proofErr w:type="spellStart"/>
            <w:r>
              <w:rPr>
                <w:rFonts w:cs="Times New Roman"/>
              </w:rPr>
              <w:t>Republik</w:t>
            </w:r>
            <w:proofErr w:type="spellEnd"/>
            <w:r>
              <w:rPr>
                <w:rFonts w:cs="Times New Roman"/>
              </w:rPr>
              <w:t xml:space="preserve"> Indonesia </w:t>
            </w:r>
            <w:proofErr w:type="spellStart"/>
            <w:r>
              <w:rPr>
                <w:rFonts w:cs="Times New Roman"/>
              </w:rPr>
              <w:t>Nomor</w:t>
            </w:r>
            <w:proofErr w:type="spellEnd"/>
            <w:r>
              <w:rPr>
                <w:rFonts w:cs="Times New Roman"/>
              </w:rPr>
              <w:t xml:space="preserve"> 5495);</w:t>
            </w:r>
          </w:p>
        </w:tc>
      </w:tr>
      <w:tr w:rsidR="002748BD" w:rsidTr="002748BD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rPr>
                <w:rFonts w:cs="Times New Roman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rPr>
                <w:rFonts w:cs="Times New Roman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spacing w:after="0"/>
              <w:ind w:left="264" w:hanging="264"/>
              <w:rPr>
                <w:rFonts w:cs="Times New Roman"/>
              </w:rPr>
            </w:pPr>
            <w:r>
              <w:rPr>
                <w:rFonts w:cs="Times New Roman"/>
              </w:rPr>
              <w:t xml:space="preserve"> 3.</w:t>
            </w:r>
          </w:p>
        </w:tc>
        <w:tc>
          <w:tcPr>
            <w:tcW w:w="66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Peraturan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Pemerintah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Nomor</w:t>
            </w:r>
            <w:proofErr w:type="spellEnd"/>
            <w:r>
              <w:rPr>
                <w:rFonts w:cs="Times New Roman"/>
              </w:rPr>
              <w:t xml:space="preserve"> 43 </w:t>
            </w:r>
            <w:proofErr w:type="spellStart"/>
            <w:r>
              <w:rPr>
                <w:rFonts w:cs="Times New Roman"/>
              </w:rPr>
              <w:t>Tahun</w:t>
            </w:r>
            <w:proofErr w:type="spellEnd"/>
            <w:r>
              <w:rPr>
                <w:rFonts w:cs="Times New Roman"/>
              </w:rPr>
              <w:t xml:space="preserve"> 2014 </w:t>
            </w:r>
            <w:proofErr w:type="spellStart"/>
            <w:r>
              <w:rPr>
                <w:rFonts w:cs="Times New Roman"/>
              </w:rPr>
              <w:t>tentang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Peraturan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Pelaksanaan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Undang-Undang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Nomor</w:t>
            </w:r>
            <w:proofErr w:type="spellEnd"/>
            <w:r>
              <w:rPr>
                <w:rFonts w:cs="Times New Roman"/>
              </w:rPr>
              <w:t xml:space="preserve"> 6 </w:t>
            </w:r>
            <w:proofErr w:type="spellStart"/>
            <w:r>
              <w:rPr>
                <w:rFonts w:cs="Times New Roman"/>
              </w:rPr>
              <w:t>Tahun</w:t>
            </w:r>
            <w:proofErr w:type="spellEnd"/>
            <w:r>
              <w:rPr>
                <w:rFonts w:cs="Times New Roman"/>
              </w:rPr>
              <w:t xml:space="preserve"> 2014 </w:t>
            </w:r>
            <w:proofErr w:type="spellStart"/>
            <w:r>
              <w:rPr>
                <w:rFonts w:cs="Times New Roman"/>
              </w:rPr>
              <w:t>tentang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Desa</w:t>
            </w:r>
            <w:proofErr w:type="spellEnd"/>
            <w:r>
              <w:rPr>
                <w:rFonts w:cs="Times New Roman"/>
              </w:rPr>
              <w:t xml:space="preserve">  (</w:t>
            </w:r>
            <w:proofErr w:type="spellStart"/>
            <w:r>
              <w:rPr>
                <w:rFonts w:cs="Times New Roman"/>
              </w:rPr>
              <w:t>Lembaran</w:t>
            </w:r>
            <w:proofErr w:type="spellEnd"/>
            <w:r>
              <w:rPr>
                <w:rFonts w:cs="Times New Roman"/>
              </w:rPr>
              <w:t xml:space="preserve"> Negara </w:t>
            </w:r>
            <w:proofErr w:type="spellStart"/>
            <w:r>
              <w:rPr>
                <w:rFonts w:cs="Times New Roman"/>
              </w:rPr>
              <w:t>Republik</w:t>
            </w:r>
            <w:proofErr w:type="spellEnd"/>
            <w:r>
              <w:rPr>
                <w:rFonts w:cs="Times New Roman"/>
              </w:rPr>
              <w:t xml:space="preserve"> Indonesia </w:t>
            </w:r>
            <w:proofErr w:type="spellStart"/>
            <w:r>
              <w:rPr>
                <w:rFonts w:cs="Times New Roman"/>
              </w:rPr>
              <w:t>Tahun</w:t>
            </w:r>
            <w:proofErr w:type="spellEnd"/>
            <w:r>
              <w:rPr>
                <w:rFonts w:cs="Times New Roman"/>
              </w:rPr>
              <w:t xml:space="preserve"> 2014 </w:t>
            </w:r>
            <w:proofErr w:type="spellStart"/>
            <w:r>
              <w:rPr>
                <w:rFonts w:cs="Times New Roman"/>
              </w:rPr>
              <w:t>Nomor</w:t>
            </w:r>
            <w:proofErr w:type="spellEnd"/>
            <w:r>
              <w:rPr>
                <w:rFonts w:cs="Times New Roman"/>
              </w:rPr>
              <w:t xml:space="preserve"> 123, </w:t>
            </w:r>
            <w:proofErr w:type="spellStart"/>
            <w:r>
              <w:rPr>
                <w:rFonts w:cs="Times New Roman"/>
              </w:rPr>
              <w:t>Tambahan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Lembaran</w:t>
            </w:r>
            <w:proofErr w:type="spellEnd"/>
            <w:r>
              <w:rPr>
                <w:rFonts w:cs="Times New Roman"/>
              </w:rPr>
              <w:t xml:space="preserve"> Negara </w:t>
            </w:r>
            <w:proofErr w:type="spellStart"/>
            <w:r>
              <w:rPr>
                <w:rFonts w:cs="Times New Roman"/>
              </w:rPr>
              <w:t>Republik</w:t>
            </w:r>
            <w:proofErr w:type="spellEnd"/>
            <w:r>
              <w:rPr>
                <w:rFonts w:cs="Times New Roman"/>
              </w:rPr>
              <w:t xml:space="preserve"> Indonesia </w:t>
            </w:r>
            <w:proofErr w:type="spellStart"/>
            <w:r>
              <w:rPr>
                <w:rFonts w:cs="Times New Roman"/>
              </w:rPr>
              <w:t>Nomor</w:t>
            </w:r>
            <w:proofErr w:type="spellEnd"/>
            <w:r>
              <w:rPr>
                <w:rFonts w:cs="Times New Roman"/>
              </w:rPr>
              <w:t xml:space="preserve"> 5539) </w:t>
            </w:r>
            <w:proofErr w:type="spellStart"/>
            <w:r>
              <w:rPr>
                <w:rFonts w:cs="Times New Roman"/>
              </w:rPr>
              <w:t>sebagaimana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telah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diubah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dengan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Peraturan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Pemerintah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Nomor</w:t>
            </w:r>
            <w:proofErr w:type="spellEnd"/>
            <w:r>
              <w:rPr>
                <w:rFonts w:cs="Times New Roman"/>
              </w:rPr>
              <w:t xml:space="preserve"> 47 </w:t>
            </w:r>
            <w:proofErr w:type="spellStart"/>
            <w:r>
              <w:rPr>
                <w:rFonts w:cs="Times New Roman"/>
              </w:rPr>
              <w:t>Tahun</w:t>
            </w:r>
            <w:proofErr w:type="spellEnd"/>
            <w:r>
              <w:rPr>
                <w:rFonts w:cs="Times New Roman"/>
              </w:rPr>
              <w:t xml:space="preserve"> 2015 (</w:t>
            </w:r>
            <w:proofErr w:type="spellStart"/>
            <w:r>
              <w:rPr>
                <w:rFonts w:cs="Times New Roman"/>
              </w:rPr>
              <w:t>Lembaran</w:t>
            </w:r>
            <w:proofErr w:type="spellEnd"/>
            <w:r>
              <w:rPr>
                <w:rFonts w:cs="Times New Roman"/>
              </w:rPr>
              <w:t xml:space="preserve"> Negara </w:t>
            </w:r>
            <w:proofErr w:type="spellStart"/>
            <w:r>
              <w:rPr>
                <w:rFonts w:cs="Times New Roman"/>
              </w:rPr>
              <w:t>Republik</w:t>
            </w:r>
            <w:proofErr w:type="spellEnd"/>
            <w:r>
              <w:rPr>
                <w:rFonts w:cs="Times New Roman"/>
              </w:rPr>
              <w:t xml:space="preserve"> Indonesia </w:t>
            </w:r>
            <w:proofErr w:type="spellStart"/>
            <w:r>
              <w:rPr>
                <w:rFonts w:cs="Times New Roman"/>
              </w:rPr>
              <w:t>Tahun</w:t>
            </w:r>
            <w:proofErr w:type="spellEnd"/>
            <w:r>
              <w:rPr>
                <w:rFonts w:cs="Times New Roman"/>
              </w:rPr>
              <w:t xml:space="preserve"> 2015 </w:t>
            </w:r>
            <w:proofErr w:type="spellStart"/>
            <w:r>
              <w:rPr>
                <w:rFonts w:cs="Times New Roman"/>
              </w:rPr>
              <w:t>Nomor</w:t>
            </w:r>
            <w:proofErr w:type="spellEnd"/>
            <w:r>
              <w:rPr>
                <w:rFonts w:cs="Times New Roman"/>
              </w:rPr>
              <w:t xml:space="preserve"> 157, </w:t>
            </w:r>
            <w:proofErr w:type="spellStart"/>
            <w:r>
              <w:rPr>
                <w:rFonts w:cs="Times New Roman"/>
              </w:rPr>
              <w:t>Tambahan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Lembaran</w:t>
            </w:r>
            <w:proofErr w:type="spellEnd"/>
            <w:r>
              <w:rPr>
                <w:rFonts w:cs="Times New Roman"/>
              </w:rPr>
              <w:t xml:space="preserve"> Negara </w:t>
            </w:r>
            <w:proofErr w:type="spellStart"/>
            <w:r>
              <w:rPr>
                <w:rFonts w:cs="Times New Roman"/>
              </w:rPr>
              <w:t>Republik</w:t>
            </w:r>
            <w:proofErr w:type="spellEnd"/>
            <w:r>
              <w:rPr>
                <w:rFonts w:cs="Times New Roman"/>
              </w:rPr>
              <w:t xml:space="preserve"> Indonesia </w:t>
            </w:r>
            <w:proofErr w:type="spellStart"/>
            <w:r>
              <w:rPr>
                <w:rFonts w:cs="Times New Roman"/>
              </w:rPr>
              <w:t>Nomor</w:t>
            </w:r>
            <w:proofErr w:type="spellEnd"/>
            <w:r>
              <w:rPr>
                <w:rFonts w:cs="Times New Roman"/>
              </w:rPr>
              <w:t xml:space="preserve"> 5717);</w:t>
            </w:r>
          </w:p>
        </w:tc>
      </w:tr>
      <w:tr w:rsidR="002748BD" w:rsidTr="002748BD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rPr>
                <w:rFonts w:cs="Times New Roman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rPr>
                <w:rFonts w:cs="Times New Roman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spacing w:after="0"/>
              <w:ind w:left="264" w:hanging="264"/>
              <w:rPr>
                <w:rFonts w:cs="Times New Roman"/>
              </w:rPr>
            </w:pPr>
            <w:r>
              <w:rPr>
                <w:rFonts w:cs="Times New Roman"/>
              </w:rPr>
              <w:t xml:space="preserve"> 4.</w:t>
            </w:r>
          </w:p>
        </w:tc>
        <w:tc>
          <w:tcPr>
            <w:tcW w:w="66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Peraturan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Menteri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Dalam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Negeri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Nomor</w:t>
            </w:r>
            <w:proofErr w:type="spellEnd"/>
            <w:r>
              <w:rPr>
                <w:rFonts w:cs="Times New Roman"/>
              </w:rPr>
              <w:t xml:space="preserve"> 20 </w:t>
            </w:r>
            <w:proofErr w:type="spellStart"/>
            <w:r>
              <w:rPr>
                <w:rFonts w:cs="Times New Roman"/>
              </w:rPr>
              <w:t>Tahun</w:t>
            </w:r>
            <w:proofErr w:type="spellEnd"/>
            <w:r>
              <w:rPr>
                <w:rFonts w:cs="Times New Roman"/>
              </w:rPr>
              <w:t xml:space="preserve"> 2018 </w:t>
            </w:r>
            <w:proofErr w:type="spellStart"/>
            <w:r>
              <w:rPr>
                <w:rFonts w:cs="Times New Roman"/>
              </w:rPr>
              <w:t>tentang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Pengelolaan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Keuangan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Desa</w:t>
            </w:r>
            <w:proofErr w:type="spellEnd"/>
            <w:r>
              <w:rPr>
                <w:rFonts w:cs="Times New Roman"/>
              </w:rPr>
              <w:t xml:space="preserve">  (</w:t>
            </w:r>
            <w:proofErr w:type="spellStart"/>
            <w:r>
              <w:rPr>
                <w:rFonts w:cs="Times New Roman"/>
              </w:rPr>
              <w:t>Berita</w:t>
            </w:r>
            <w:proofErr w:type="spellEnd"/>
            <w:r>
              <w:rPr>
                <w:rFonts w:cs="Times New Roman"/>
              </w:rPr>
              <w:t xml:space="preserve"> Negara </w:t>
            </w:r>
            <w:proofErr w:type="spellStart"/>
            <w:r>
              <w:rPr>
                <w:rFonts w:cs="Times New Roman"/>
              </w:rPr>
              <w:t>Republik</w:t>
            </w:r>
            <w:proofErr w:type="spellEnd"/>
            <w:r>
              <w:rPr>
                <w:rFonts w:cs="Times New Roman"/>
              </w:rPr>
              <w:t xml:space="preserve"> Indonesia </w:t>
            </w:r>
            <w:proofErr w:type="spellStart"/>
            <w:r>
              <w:rPr>
                <w:rFonts w:cs="Times New Roman"/>
              </w:rPr>
              <w:t>Tahun</w:t>
            </w:r>
            <w:proofErr w:type="spellEnd"/>
            <w:r>
              <w:rPr>
                <w:rFonts w:cs="Times New Roman"/>
              </w:rPr>
              <w:t xml:space="preserve"> 2018 </w:t>
            </w:r>
            <w:proofErr w:type="spellStart"/>
            <w:r>
              <w:rPr>
                <w:rFonts w:cs="Times New Roman"/>
              </w:rPr>
              <w:t>Nomor</w:t>
            </w:r>
            <w:proofErr w:type="spellEnd"/>
            <w:r>
              <w:rPr>
                <w:rFonts w:cs="Times New Roman"/>
              </w:rPr>
              <w:t xml:space="preserve"> 116);</w:t>
            </w:r>
          </w:p>
        </w:tc>
      </w:tr>
      <w:tr w:rsidR="002748BD" w:rsidTr="002748BD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rPr>
                <w:rFonts w:cs="Times New Roman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rPr>
                <w:rFonts w:cs="Times New Roman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spacing w:after="0"/>
              <w:ind w:left="264" w:hanging="264"/>
              <w:rPr>
                <w:rFonts w:cs="Times New Roman"/>
              </w:rPr>
            </w:pPr>
            <w:r>
              <w:rPr>
                <w:rFonts w:cs="Times New Roman"/>
              </w:rPr>
              <w:t xml:space="preserve"> 5.</w:t>
            </w:r>
          </w:p>
        </w:tc>
        <w:tc>
          <w:tcPr>
            <w:tcW w:w="66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Peraturan</w:t>
            </w:r>
            <w:proofErr w:type="spellEnd"/>
            <w:r>
              <w:rPr>
                <w:rFonts w:cs="Times New Roman"/>
              </w:rPr>
              <w:t xml:space="preserve"> Daerah  </w:t>
            </w:r>
            <w:proofErr w:type="spellStart"/>
            <w:r>
              <w:rPr>
                <w:rFonts w:cs="Times New Roman"/>
              </w:rPr>
              <w:t>Kabupaten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Lamongan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Nomor</w:t>
            </w:r>
            <w:proofErr w:type="spellEnd"/>
            <w:r>
              <w:rPr>
                <w:rFonts w:cs="Times New Roman"/>
              </w:rPr>
              <w:t xml:space="preserve"> 3 </w:t>
            </w:r>
            <w:proofErr w:type="spellStart"/>
            <w:r>
              <w:rPr>
                <w:rFonts w:cs="Times New Roman"/>
              </w:rPr>
              <w:t>Tahun</w:t>
            </w:r>
            <w:proofErr w:type="spellEnd"/>
            <w:r>
              <w:rPr>
                <w:rFonts w:cs="Times New Roman"/>
              </w:rPr>
              <w:t xml:space="preserve"> 2015 </w:t>
            </w:r>
            <w:proofErr w:type="spellStart"/>
            <w:r>
              <w:rPr>
                <w:rFonts w:cs="Times New Roman"/>
              </w:rPr>
              <w:t>tentang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Desa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Lembaran</w:t>
            </w:r>
            <w:proofErr w:type="spellEnd"/>
            <w:r>
              <w:rPr>
                <w:rFonts w:cs="Times New Roman"/>
              </w:rPr>
              <w:t xml:space="preserve"> Daerah  </w:t>
            </w:r>
            <w:proofErr w:type="spellStart"/>
            <w:r>
              <w:rPr>
                <w:rFonts w:cs="Times New Roman"/>
              </w:rPr>
              <w:t>Kabupaten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Lamongan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Tahun</w:t>
            </w:r>
            <w:proofErr w:type="spellEnd"/>
            <w:r>
              <w:rPr>
                <w:rFonts w:cs="Times New Roman"/>
              </w:rPr>
              <w:t xml:space="preserve"> 2015 </w:t>
            </w:r>
            <w:proofErr w:type="spellStart"/>
            <w:r>
              <w:rPr>
                <w:rFonts w:cs="Times New Roman"/>
              </w:rPr>
              <w:t>Nomor</w:t>
            </w:r>
            <w:proofErr w:type="spellEnd"/>
            <w:r>
              <w:rPr>
                <w:rFonts w:cs="Times New Roman"/>
              </w:rPr>
              <w:t xml:space="preserve"> 3);</w:t>
            </w:r>
          </w:p>
        </w:tc>
      </w:tr>
      <w:tr w:rsidR="002748BD" w:rsidTr="002748BD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rPr>
                <w:rFonts w:cs="Times New Roman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rPr>
                <w:rFonts w:cs="Times New Roman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spacing w:after="0"/>
              <w:ind w:left="264" w:hanging="264"/>
              <w:rPr>
                <w:rFonts w:cs="Times New Roman"/>
              </w:rPr>
            </w:pPr>
            <w:r>
              <w:rPr>
                <w:rFonts w:cs="Times New Roman"/>
              </w:rPr>
              <w:t xml:space="preserve"> 6</w:t>
            </w:r>
          </w:p>
        </w:tc>
        <w:tc>
          <w:tcPr>
            <w:tcW w:w="66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Peraturan</w:t>
            </w:r>
            <w:proofErr w:type="spellEnd"/>
            <w:r>
              <w:rPr>
                <w:rFonts w:cs="Times New Roman"/>
              </w:rPr>
              <w:t xml:space="preserve"> Daerah </w:t>
            </w:r>
            <w:proofErr w:type="spellStart"/>
            <w:r>
              <w:rPr>
                <w:rFonts w:cs="Times New Roman"/>
              </w:rPr>
              <w:t>Kabupaten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Lamongan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Nomor</w:t>
            </w:r>
            <w:proofErr w:type="spellEnd"/>
            <w:r>
              <w:rPr>
                <w:rFonts w:cs="Times New Roman"/>
              </w:rPr>
              <w:t xml:space="preserve"> 2 </w:t>
            </w:r>
            <w:proofErr w:type="spellStart"/>
            <w:r>
              <w:rPr>
                <w:rFonts w:cs="Times New Roman"/>
              </w:rPr>
              <w:t>Tahun</w:t>
            </w:r>
            <w:proofErr w:type="spellEnd"/>
            <w:r>
              <w:rPr>
                <w:rFonts w:cs="Times New Roman"/>
              </w:rPr>
              <w:t xml:space="preserve"> 2022 </w:t>
            </w:r>
            <w:proofErr w:type="spellStart"/>
            <w:r>
              <w:rPr>
                <w:rFonts w:cs="Times New Roman"/>
              </w:rPr>
              <w:t>tentang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Perubahan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Anggaran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Pendapatan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Belanja</w:t>
            </w:r>
            <w:proofErr w:type="spellEnd"/>
            <w:r>
              <w:rPr>
                <w:rFonts w:cs="Times New Roman"/>
              </w:rPr>
              <w:t xml:space="preserve"> Daerah </w:t>
            </w:r>
            <w:proofErr w:type="spellStart"/>
            <w:r>
              <w:rPr>
                <w:rFonts w:cs="Times New Roman"/>
              </w:rPr>
              <w:t>Kabupaten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Lamongan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Tahun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Anggaran</w:t>
            </w:r>
            <w:proofErr w:type="spellEnd"/>
            <w:r>
              <w:rPr>
                <w:rFonts w:cs="Times New Roman"/>
              </w:rPr>
              <w:t xml:space="preserve"> 2022 (</w:t>
            </w:r>
            <w:proofErr w:type="spellStart"/>
            <w:r>
              <w:rPr>
                <w:rFonts w:cs="Times New Roman"/>
              </w:rPr>
              <w:t>Lembaran</w:t>
            </w:r>
            <w:proofErr w:type="spellEnd"/>
            <w:r>
              <w:rPr>
                <w:rFonts w:cs="Times New Roman"/>
              </w:rPr>
              <w:t xml:space="preserve"> Daerah  </w:t>
            </w:r>
            <w:proofErr w:type="spellStart"/>
            <w:r>
              <w:rPr>
                <w:rFonts w:cs="Times New Roman"/>
              </w:rPr>
              <w:t>Kabupaten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Lamongan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Tahun</w:t>
            </w:r>
            <w:proofErr w:type="spellEnd"/>
            <w:r>
              <w:rPr>
                <w:rFonts w:cs="Times New Roman"/>
              </w:rPr>
              <w:t xml:space="preserve"> 2022 </w:t>
            </w:r>
            <w:proofErr w:type="spellStart"/>
            <w:r>
              <w:rPr>
                <w:rFonts w:cs="Times New Roman"/>
              </w:rPr>
              <w:t>Nomor</w:t>
            </w:r>
            <w:proofErr w:type="spellEnd"/>
            <w:r>
              <w:rPr>
                <w:rFonts w:cs="Times New Roman"/>
              </w:rPr>
              <w:t xml:space="preserve"> 2);</w:t>
            </w:r>
          </w:p>
        </w:tc>
      </w:tr>
      <w:tr w:rsidR="002748BD" w:rsidTr="002748BD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rPr>
                <w:rFonts w:cs="Times New Roman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rPr>
                <w:rFonts w:cs="Times New Roman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spacing w:after="0"/>
              <w:ind w:left="264" w:hanging="264"/>
              <w:rPr>
                <w:rFonts w:cs="Times New Roman"/>
              </w:rPr>
            </w:pPr>
            <w:r>
              <w:rPr>
                <w:rFonts w:cs="Times New Roman"/>
              </w:rPr>
              <w:t xml:space="preserve"> 7</w:t>
            </w:r>
          </w:p>
        </w:tc>
        <w:tc>
          <w:tcPr>
            <w:tcW w:w="66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Peraturan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Bupati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Lamongan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Nomor</w:t>
            </w:r>
            <w:proofErr w:type="spellEnd"/>
            <w:r>
              <w:rPr>
                <w:rFonts w:cs="Times New Roman"/>
              </w:rPr>
              <w:t xml:space="preserve"> 48 </w:t>
            </w:r>
            <w:proofErr w:type="spellStart"/>
            <w:r>
              <w:rPr>
                <w:rFonts w:cs="Times New Roman"/>
              </w:rPr>
              <w:t>Tahun</w:t>
            </w:r>
            <w:proofErr w:type="spellEnd"/>
            <w:r>
              <w:rPr>
                <w:rFonts w:cs="Times New Roman"/>
              </w:rPr>
              <w:t xml:space="preserve"> 2022 </w:t>
            </w:r>
            <w:proofErr w:type="spellStart"/>
            <w:r>
              <w:rPr>
                <w:rFonts w:cs="Times New Roman"/>
              </w:rPr>
              <w:t>tentang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Penjabaran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Anggaran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Pendapatan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Belanja</w:t>
            </w:r>
            <w:proofErr w:type="spellEnd"/>
            <w:r>
              <w:rPr>
                <w:rFonts w:cs="Times New Roman"/>
              </w:rPr>
              <w:t xml:space="preserve"> Daerah </w:t>
            </w:r>
            <w:proofErr w:type="spellStart"/>
            <w:r>
              <w:rPr>
                <w:rFonts w:cs="Times New Roman"/>
              </w:rPr>
              <w:t>Kabupaten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Lamongan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Tahun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Anggaran</w:t>
            </w:r>
            <w:proofErr w:type="spellEnd"/>
            <w:r>
              <w:rPr>
                <w:rFonts w:cs="Times New Roman"/>
              </w:rPr>
              <w:t xml:space="preserve"> 2022 (</w:t>
            </w:r>
            <w:proofErr w:type="spellStart"/>
            <w:r>
              <w:rPr>
                <w:rFonts w:cs="Times New Roman"/>
              </w:rPr>
              <w:t>Berita</w:t>
            </w:r>
            <w:proofErr w:type="spellEnd"/>
            <w:r>
              <w:rPr>
                <w:rFonts w:cs="Times New Roman"/>
              </w:rPr>
              <w:t xml:space="preserve"> Daerah  </w:t>
            </w:r>
            <w:proofErr w:type="spellStart"/>
            <w:r>
              <w:rPr>
                <w:rFonts w:cs="Times New Roman"/>
              </w:rPr>
              <w:t>Kabupaten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Lamongan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Tahun</w:t>
            </w:r>
            <w:proofErr w:type="spellEnd"/>
            <w:r>
              <w:rPr>
                <w:rFonts w:cs="Times New Roman"/>
              </w:rPr>
              <w:t xml:space="preserve"> 2022 </w:t>
            </w:r>
            <w:proofErr w:type="spellStart"/>
            <w:r>
              <w:rPr>
                <w:rFonts w:cs="Times New Roman"/>
              </w:rPr>
              <w:t>Nomor</w:t>
            </w:r>
            <w:proofErr w:type="spellEnd"/>
            <w:r>
              <w:rPr>
                <w:rFonts w:cs="Times New Roman"/>
              </w:rPr>
              <w:t xml:space="preserve"> 48).</w:t>
            </w:r>
          </w:p>
        </w:tc>
      </w:tr>
      <w:tr w:rsidR="002748BD" w:rsidTr="002748BD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rPr>
                <w:rFonts w:cs="Times New Roman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rPr>
                <w:rFonts w:cs="Times New Roman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spacing w:after="0"/>
              <w:ind w:left="264" w:hanging="264"/>
              <w:rPr>
                <w:rFonts w:cs="Times New Roman"/>
              </w:rPr>
            </w:pPr>
            <w:r>
              <w:rPr>
                <w:rFonts w:cs="Times New Roman"/>
              </w:rPr>
              <w:t xml:space="preserve"> 8</w:t>
            </w:r>
          </w:p>
        </w:tc>
        <w:tc>
          <w:tcPr>
            <w:tcW w:w="66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Peraturan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Bupati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Lamongan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Nomor</w:t>
            </w:r>
            <w:proofErr w:type="spellEnd"/>
            <w:r>
              <w:rPr>
                <w:rFonts w:cs="Times New Roman"/>
              </w:rPr>
              <w:t xml:space="preserve"> 65 </w:t>
            </w:r>
            <w:proofErr w:type="spellStart"/>
            <w:r>
              <w:rPr>
                <w:rFonts w:cs="Times New Roman"/>
              </w:rPr>
              <w:t>Tahun</w:t>
            </w:r>
            <w:proofErr w:type="spellEnd"/>
            <w:r>
              <w:rPr>
                <w:rFonts w:cs="Times New Roman"/>
              </w:rPr>
              <w:t xml:space="preserve"> 2018 </w:t>
            </w:r>
            <w:proofErr w:type="spellStart"/>
            <w:r>
              <w:rPr>
                <w:rFonts w:cs="Times New Roman"/>
              </w:rPr>
              <w:t>tentang</w:t>
            </w:r>
            <w:proofErr w:type="spellEnd"/>
            <w:r>
              <w:rPr>
                <w:rFonts w:cs="Times New Roman"/>
              </w:rPr>
              <w:t xml:space="preserve">  </w:t>
            </w:r>
            <w:proofErr w:type="spellStart"/>
            <w:r>
              <w:rPr>
                <w:rFonts w:cs="Times New Roman"/>
              </w:rPr>
              <w:t>Pengelolaan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Keuangan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Desa</w:t>
            </w:r>
            <w:proofErr w:type="spellEnd"/>
            <w:r>
              <w:rPr>
                <w:rFonts w:cs="Times New Roman"/>
              </w:rPr>
              <w:t xml:space="preserve"> (</w:t>
            </w:r>
            <w:proofErr w:type="spellStart"/>
            <w:r>
              <w:rPr>
                <w:rFonts w:cs="Times New Roman"/>
              </w:rPr>
              <w:t>Berita</w:t>
            </w:r>
            <w:proofErr w:type="spellEnd"/>
            <w:r>
              <w:rPr>
                <w:rFonts w:cs="Times New Roman"/>
              </w:rPr>
              <w:t xml:space="preserve"> Daerah  </w:t>
            </w:r>
            <w:proofErr w:type="spellStart"/>
            <w:r>
              <w:rPr>
                <w:rFonts w:cs="Times New Roman"/>
              </w:rPr>
              <w:t>Kabupaten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Lamongan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Tahun</w:t>
            </w:r>
            <w:proofErr w:type="spellEnd"/>
            <w:r>
              <w:rPr>
                <w:rFonts w:cs="Times New Roman"/>
              </w:rPr>
              <w:t xml:space="preserve"> 2018 </w:t>
            </w:r>
            <w:proofErr w:type="spellStart"/>
            <w:r>
              <w:rPr>
                <w:rFonts w:cs="Times New Roman"/>
              </w:rPr>
              <w:t>Nomor</w:t>
            </w:r>
            <w:proofErr w:type="spellEnd"/>
            <w:r>
              <w:rPr>
                <w:rFonts w:cs="Times New Roman"/>
              </w:rPr>
              <w:t xml:space="preserve"> 68)</w:t>
            </w:r>
          </w:p>
        </w:tc>
      </w:tr>
      <w:tr w:rsidR="002748BD" w:rsidTr="002748BD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rPr>
                <w:rFonts w:cs="Times New Roman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rPr>
                <w:rFonts w:cs="Times New Roman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spacing w:after="0"/>
              <w:ind w:left="264" w:hanging="264"/>
              <w:rPr>
                <w:rFonts w:cs="Times New Roman"/>
              </w:rPr>
            </w:pPr>
            <w:r>
              <w:rPr>
                <w:rFonts w:cs="Times New Roman"/>
              </w:rPr>
              <w:t xml:space="preserve"> 9</w:t>
            </w:r>
          </w:p>
        </w:tc>
        <w:tc>
          <w:tcPr>
            <w:tcW w:w="66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  <w:proofErr w:type="spellStart"/>
            <w:proofErr w:type="gramStart"/>
            <w:r>
              <w:rPr>
                <w:rFonts w:cs="Times New Roman"/>
              </w:rPr>
              <w:t>Peraturan</w:t>
            </w:r>
            <w:proofErr w:type="spellEnd"/>
            <w:r>
              <w:rPr>
                <w:rFonts w:cs="Times New Roman"/>
              </w:rPr>
              <w:t xml:space="preserve">  </w:t>
            </w:r>
            <w:proofErr w:type="spellStart"/>
            <w:r>
              <w:rPr>
                <w:rFonts w:cs="Times New Roman"/>
              </w:rPr>
              <w:t>Desa</w:t>
            </w:r>
            <w:proofErr w:type="spellEnd"/>
            <w:proofErr w:type="gram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Nomor</w:t>
            </w:r>
            <w:proofErr w:type="spellEnd"/>
            <w:r>
              <w:rPr>
                <w:rFonts w:cs="Times New Roman"/>
              </w:rPr>
              <w:t>.......</w:t>
            </w:r>
            <w:proofErr w:type="spellStart"/>
            <w:r>
              <w:rPr>
                <w:rFonts w:cs="Times New Roman"/>
              </w:rPr>
              <w:t>Tahun</w:t>
            </w:r>
            <w:proofErr w:type="spellEnd"/>
            <w:r>
              <w:rPr>
                <w:rFonts w:cs="Times New Roman"/>
              </w:rPr>
              <w:t xml:space="preserve"> 20... </w:t>
            </w:r>
            <w:proofErr w:type="spellStart"/>
            <w:proofErr w:type="gramStart"/>
            <w:r>
              <w:rPr>
                <w:rFonts w:cs="Times New Roman"/>
              </w:rPr>
              <w:t>tentang</w:t>
            </w:r>
            <w:proofErr w:type="spellEnd"/>
            <w:proofErr w:type="gram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Perubahan</w:t>
            </w:r>
            <w:proofErr w:type="spellEnd"/>
            <w:r>
              <w:rPr>
                <w:rFonts w:cs="Times New Roman"/>
              </w:rPr>
              <w:t xml:space="preserve">  </w:t>
            </w:r>
            <w:proofErr w:type="spellStart"/>
            <w:r>
              <w:rPr>
                <w:rFonts w:cs="Times New Roman"/>
              </w:rPr>
              <w:t>Anggaran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Pendapatan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Belanja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Desa</w:t>
            </w:r>
            <w:proofErr w:type="spellEnd"/>
            <w:r>
              <w:rPr>
                <w:rFonts w:cs="Times New Roman"/>
              </w:rPr>
              <w:t xml:space="preserve"> ..... </w:t>
            </w:r>
            <w:proofErr w:type="spellStart"/>
            <w:proofErr w:type="gramStart"/>
            <w:r>
              <w:rPr>
                <w:rFonts w:cs="Times New Roman"/>
              </w:rPr>
              <w:t>Kecamatan</w:t>
            </w:r>
            <w:proofErr w:type="spellEnd"/>
            <w:r>
              <w:rPr>
                <w:rFonts w:cs="Times New Roman"/>
              </w:rPr>
              <w:t xml:space="preserve"> .....</w:t>
            </w:r>
            <w:proofErr w:type="gram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Kabupaten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Lamongan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Tahun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Anggaran</w:t>
            </w:r>
            <w:proofErr w:type="spellEnd"/>
            <w:r>
              <w:rPr>
                <w:rFonts w:cs="Times New Roman"/>
              </w:rPr>
              <w:t xml:space="preserve"> 2022.</w:t>
            </w:r>
          </w:p>
        </w:tc>
      </w:tr>
      <w:tr w:rsidR="002748BD" w:rsidTr="002748BD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rPr>
                <w:rFonts w:cs="Times New Roman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rPr>
                <w:rFonts w:cs="Times New Roman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ind w:left="264" w:hanging="264"/>
              <w:rPr>
                <w:rFonts w:cs="Times New Roman"/>
              </w:rPr>
            </w:pPr>
          </w:p>
        </w:tc>
        <w:tc>
          <w:tcPr>
            <w:tcW w:w="6683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ind w:left="264" w:hanging="264"/>
              <w:jc w:val="both"/>
              <w:rPr>
                <w:rFonts w:cs="Times New Roman"/>
              </w:rPr>
            </w:pPr>
          </w:p>
        </w:tc>
      </w:tr>
    </w:tbl>
    <w:p w:rsidR="002748BD" w:rsidRDefault="002748BD" w:rsidP="002748BD">
      <w:pPr>
        <w:keepNext/>
        <w:jc w:val="center"/>
        <w:rPr>
          <w:rFonts w:cs="Times New Roman"/>
        </w:rPr>
      </w:pPr>
      <w:r>
        <w:rPr>
          <w:rFonts w:cs="Times New Roman"/>
        </w:rPr>
        <w:t>MEMUTUSKAN</w:t>
      </w:r>
    </w:p>
    <w:tbl>
      <w:tblPr>
        <w:tblW w:w="8918" w:type="dxa"/>
        <w:tblLayout w:type="fixed"/>
        <w:tblLook w:val="04A0" w:firstRow="1" w:lastRow="0" w:firstColumn="1" w:lastColumn="0" w:noHBand="0" w:noVBand="1"/>
      </w:tblPr>
      <w:tblGrid>
        <w:gridCol w:w="1384"/>
        <w:gridCol w:w="337"/>
        <w:gridCol w:w="7197"/>
      </w:tblGrid>
      <w:tr w:rsidR="002748BD" w:rsidTr="002748BD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spacing w:after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Menetapkan</w:t>
            </w:r>
            <w:proofErr w:type="spellEnd"/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:</w:t>
            </w:r>
          </w:p>
        </w:tc>
        <w:tc>
          <w:tcPr>
            <w:tcW w:w="7197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PERATURAN KEPALA DESA TENTANG PENJABARAN PERUBAHAN ANGGARAN PENDAPATAN DAN BELANJA DESA  PASARLEGI TAHUN ANGGARAN 2022.</w:t>
            </w:r>
          </w:p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</w:p>
        </w:tc>
      </w:tr>
    </w:tbl>
    <w:p w:rsidR="002748BD" w:rsidRDefault="002748BD" w:rsidP="002748BD">
      <w:pPr>
        <w:keepNext/>
        <w:jc w:val="center"/>
        <w:rPr>
          <w:rFonts w:cs="Times New Roman"/>
        </w:rPr>
      </w:pPr>
      <w:proofErr w:type="spellStart"/>
      <w:r>
        <w:rPr>
          <w:rFonts w:cs="Times New Roman"/>
        </w:rPr>
        <w:lastRenderedPageBreak/>
        <w:t>Pasal</w:t>
      </w:r>
      <w:proofErr w:type="spellEnd"/>
      <w:r>
        <w:rPr>
          <w:rFonts w:cs="Times New Roman"/>
        </w:rPr>
        <w:t xml:space="preserve"> 1        </w:t>
      </w:r>
    </w:p>
    <w:p w:rsidR="002748BD" w:rsidRDefault="002748BD" w:rsidP="002748BD">
      <w:pPr>
        <w:rPr>
          <w:rFonts w:cs="Times New Roman"/>
        </w:rPr>
      </w:pPr>
      <w:proofErr w:type="spellStart"/>
      <w:r>
        <w:rPr>
          <w:rFonts w:cs="Times New Roman"/>
        </w:rPr>
        <w:t>Anggaran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Pendapatan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Belanja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Desa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Tahun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Anggaran</w:t>
      </w:r>
      <w:proofErr w:type="spellEnd"/>
      <w:r>
        <w:rPr>
          <w:rFonts w:cs="Times New Roman"/>
        </w:rPr>
        <w:t xml:space="preserve"> </w:t>
      </w:r>
      <w:proofErr w:type="gramStart"/>
      <w:r>
        <w:rPr>
          <w:rFonts w:cs="Times New Roman"/>
        </w:rPr>
        <w:t>2022 ,</w:t>
      </w:r>
      <w:proofErr w:type="gram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bertambah</w:t>
      </w:r>
      <w:proofErr w:type="spellEnd"/>
      <w:r>
        <w:rPr>
          <w:rFonts w:cs="Times New Roman"/>
        </w:rPr>
        <w:t>/</w:t>
      </w:r>
      <w:proofErr w:type="spellStart"/>
      <w:r>
        <w:rPr>
          <w:rFonts w:cs="Times New Roman"/>
        </w:rPr>
        <w:t>berkurang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dengan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rincian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sebagai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berikut</w:t>
      </w:r>
      <w:proofErr w:type="spellEnd"/>
      <w:r>
        <w:rPr>
          <w:rFonts w:cs="Times New Roman"/>
        </w:rPr>
        <w:t>:</w:t>
      </w: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03"/>
        <w:gridCol w:w="590"/>
        <w:gridCol w:w="4819"/>
        <w:gridCol w:w="567"/>
        <w:gridCol w:w="2835"/>
      </w:tblGrid>
      <w:tr w:rsidR="002748BD" w:rsidTr="002748BD"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540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Pendapatan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Desa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jc w:val="right"/>
              <w:rPr>
                <w:rFonts w:cs="Times New Roman"/>
              </w:rPr>
            </w:pPr>
          </w:p>
        </w:tc>
      </w:tr>
      <w:tr w:rsidR="002748BD" w:rsidTr="002748BD"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pStyle w:val="ListParagraph"/>
              <w:spacing w:after="0"/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1.1.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pStyle w:val="ListParagraph"/>
              <w:spacing w:after="0"/>
              <w:ind w:left="33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Pendapatan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Asli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Desa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jc w:val="right"/>
              <w:rPr>
                <w:rFonts w:cs="Times New Roman"/>
              </w:rPr>
            </w:pPr>
          </w:p>
        </w:tc>
      </w:tr>
      <w:tr w:rsidR="002748BD" w:rsidTr="002748BD"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pStyle w:val="ListParagraph"/>
              <w:spacing w:after="0"/>
              <w:ind w:left="317"/>
              <w:rPr>
                <w:rFonts w:cs="Times New Roman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 w:rsidP="00747F62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Semula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Rp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37.500.000,00</w:t>
            </w:r>
          </w:p>
        </w:tc>
      </w:tr>
      <w:tr w:rsidR="002748BD" w:rsidTr="002748BD"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rPr>
                <w:rFonts w:cs="Times New Roman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 w:rsidP="00747F62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Bertambah</w:t>
            </w:r>
            <w:proofErr w:type="spellEnd"/>
            <w:r>
              <w:rPr>
                <w:rFonts w:cs="Times New Roman"/>
              </w:rPr>
              <w:t>/(</w:t>
            </w:r>
            <w:proofErr w:type="spellStart"/>
            <w:r>
              <w:rPr>
                <w:rFonts w:cs="Times New Roman"/>
              </w:rPr>
              <w:t>Berkurang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Rp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748BD" w:rsidRDefault="002748BD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</w:tr>
      <w:tr w:rsidR="002748BD" w:rsidTr="002748BD"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rPr>
                <w:rFonts w:cs="Times New Roman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Jumlah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PADesa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setelah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perubahan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Rp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37.500.000,00</w:t>
            </w:r>
          </w:p>
        </w:tc>
      </w:tr>
      <w:tr w:rsidR="002748BD" w:rsidTr="002748BD"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pStyle w:val="ListParagraph"/>
              <w:spacing w:after="0"/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1.2.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pStyle w:val="ListParagraph"/>
              <w:spacing w:after="0"/>
              <w:ind w:left="3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Transfer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jc w:val="right"/>
              <w:rPr>
                <w:rFonts w:cs="Times New Roman"/>
              </w:rPr>
            </w:pPr>
          </w:p>
        </w:tc>
      </w:tr>
      <w:tr w:rsidR="002748BD" w:rsidTr="002748BD"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pStyle w:val="ListParagraph"/>
              <w:spacing w:after="0"/>
              <w:ind w:left="317"/>
              <w:rPr>
                <w:rFonts w:cs="Times New Roman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 w:rsidP="00747F62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Semula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Rp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1.370.461.200,00</w:t>
            </w:r>
          </w:p>
        </w:tc>
      </w:tr>
      <w:tr w:rsidR="002748BD" w:rsidTr="002748BD"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rPr>
                <w:rFonts w:cs="Times New Roman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 w:rsidP="00747F62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Bertambah</w:t>
            </w:r>
            <w:proofErr w:type="spellEnd"/>
            <w:r>
              <w:rPr>
                <w:rFonts w:cs="Times New Roman"/>
              </w:rPr>
              <w:t>/(</w:t>
            </w:r>
            <w:proofErr w:type="spellStart"/>
            <w:r>
              <w:rPr>
                <w:rFonts w:cs="Times New Roman"/>
              </w:rPr>
              <w:t>Berkurang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Rp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748BD" w:rsidRDefault="002748BD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</w:tr>
      <w:tr w:rsidR="002748BD" w:rsidTr="002748BD"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rPr>
                <w:rFonts w:cs="Times New Roman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Jumlah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pendapatan</w:t>
            </w:r>
            <w:proofErr w:type="spellEnd"/>
            <w:r>
              <w:rPr>
                <w:rFonts w:cs="Times New Roman"/>
              </w:rPr>
              <w:t xml:space="preserve"> transfer </w:t>
            </w:r>
            <w:proofErr w:type="spellStart"/>
            <w:r>
              <w:rPr>
                <w:rFonts w:cs="Times New Roman"/>
              </w:rPr>
              <w:t>setelah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perubahan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Rp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1.370.461.200,00</w:t>
            </w:r>
          </w:p>
        </w:tc>
      </w:tr>
      <w:tr w:rsidR="002748BD" w:rsidTr="002748BD"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pStyle w:val="ListParagraph"/>
              <w:spacing w:after="0"/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1.3.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pStyle w:val="ListParagraph"/>
              <w:spacing w:after="0"/>
              <w:ind w:left="3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Lain-lain </w:t>
            </w:r>
            <w:proofErr w:type="spellStart"/>
            <w:r>
              <w:rPr>
                <w:rFonts w:cs="Times New Roman"/>
              </w:rPr>
              <w:t>Pendapatan</w:t>
            </w:r>
            <w:proofErr w:type="spellEnd"/>
            <w:r>
              <w:rPr>
                <w:rFonts w:cs="Times New Roman"/>
              </w:rPr>
              <w:t xml:space="preserve"> yang </w:t>
            </w:r>
            <w:proofErr w:type="spellStart"/>
            <w:r>
              <w:rPr>
                <w:rFonts w:cs="Times New Roman"/>
              </w:rPr>
              <w:t>sah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jc w:val="right"/>
              <w:rPr>
                <w:rFonts w:cs="Times New Roman"/>
              </w:rPr>
            </w:pPr>
          </w:p>
        </w:tc>
      </w:tr>
      <w:tr w:rsidR="002748BD" w:rsidTr="002748BD"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pStyle w:val="ListParagraph"/>
              <w:spacing w:after="0"/>
              <w:ind w:left="317"/>
              <w:rPr>
                <w:rFonts w:cs="Times New Roman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 w:rsidP="00747F62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Semula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Rp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</w:tr>
      <w:tr w:rsidR="002748BD" w:rsidTr="002748BD"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rPr>
                <w:rFonts w:cs="Times New Roman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 w:rsidP="00747F62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Bertambah</w:t>
            </w:r>
            <w:proofErr w:type="spellEnd"/>
            <w:r>
              <w:rPr>
                <w:rFonts w:cs="Times New Roman"/>
              </w:rPr>
              <w:t>/(</w:t>
            </w:r>
            <w:proofErr w:type="spellStart"/>
            <w:r>
              <w:rPr>
                <w:rFonts w:cs="Times New Roman"/>
              </w:rPr>
              <w:t>Berkurang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Rp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748BD" w:rsidRDefault="002748BD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</w:tr>
      <w:tr w:rsidR="002748BD" w:rsidTr="002748BD"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rPr>
                <w:rFonts w:cs="Times New Roman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Jumlah</w:t>
            </w:r>
            <w:proofErr w:type="spellEnd"/>
            <w:r>
              <w:rPr>
                <w:rFonts w:cs="Times New Roman"/>
              </w:rPr>
              <w:t xml:space="preserve"> Lain-lain </w:t>
            </w:r>
            <w:proofErr w:type="spellStart"/>
            <w:r>
              <w:rPr>
                <w:rFonts w:cs="Times New Roman"/>
              </w:rPr>
              <w:t>Pendapatan</w:t>
            </w:r>
            <w:proofErr w:type="spellEnd"/>
            <w:r>
              <w:rPr>
                <w:rFonts w:cs="Times New Roman"/>
              </w:rPr>
              <w:t xml:space="preserve"> yang </w:t>
            </w:r>
            <w:proofErr w:type="spellStart"/>
            <w:r>
              <w:rPr>
                <w:rFonts w:cs="Times New Roman"/>
              </w:rPr>
              <w:t>sah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setelah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perubahan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Rp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</w:tr>
      <w:tr w:rsidR="002748BD" w:rsidTr="002748BD"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</w:p>
        </w:tc>
        <w:tc>
          <w:tcPr>
            <w:tcW w:w="540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spacing w:after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Jumlah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Pendapatan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setelah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perubahan</w:t>
            </w:r>
            <w:proofErr w:type="spellEnd"/>
            <w:r>
              <w:rPr>
                <w:rFonts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Rp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1.407.961.200,00</w:t>
            </w:r>
          </w:p>
        </w:tc>
      </w:tr>
    </w:tbl>
    <w:p w:rsidR="002748BD" w:rsidRDefault="002748BD" w:rsidP="002748BD">
      <w:pPr>
        <w:rPr>
          <w:rFonts w:cs="Times New Roman"/>
        </w:rPr>
      </w:pPr>
      <w:r>
        <w:rPr>
          <w:rFonts w:cs="Times New Roman"/>
        </w:rPr>
        <w:t xml:space="preserve"> </w:t>
      </w: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03"/>
        <w:gridCol w:w="590"/>
        <w:gridCol w:w="4819"/>
        <w:gridCol w:w="567"/>
        <w:gridCol w:w="2835"/>
      </w:tblGrid>
      <w:tr w:rsidR="002748BD" w:rsidTr="002748BD"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540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Belanja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Desa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jc w:val="right"/>
              <w:rPr>
                <w:rFonts w:cs="Times New Roman"/>
              </w:rPr>
            </w:pPr>
          </w:p>
        </w:tc>
      </w:tr>
      <w:tr w:rsidR="002748BD" w:rsidTr="002748BD"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pStyle w:val="ListParagraph"/>
              <w:spacing w:after="0"/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2.1.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pStyle w:val="ListParagraph"/>
              <w:spacing w:after="0"/>
              <w:ind w:left="33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Bidang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Penyelenggaraan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Pemerintahan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Desa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jc w:val="right"/>
              <w:rPr>
                <w:rFonts w:cs="Times New Roman"/>
              </w:rPr>
            </w:pPr>
          </w:p>
        </w:tc>
      </w:tr>
      <w:tr w:rsidR="002748BD" w:rsidTr="002748BD"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pStyle w:val="ListParagraph"/>
              <w:spacing w:after="0"/>
              <w:ind w:left="317"/>
              <w:rPr>
                <w:rFonts w:cs="Times New Roman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 w:rsidP="00747F62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Semula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Rp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437.156.760,00</w:t>
            </w:r>
          </w:p>
        </w:tc>
      </w:tr>
      <w:tr w:rsidR="002748BD" w:rsidTr="002748BD"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rPr>
                <w:rFonts w:cs="Times New Roman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 w:rsidP="00747F62">
            <w:pPr>
              <w:pStyle w:val="ListParagraph"/>
              <w:numPr>
                <w:ilvl w:val="0"/>
                <w:numId w:val="4"/>
              </w:numPr>
              <w:spacing w:after="0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Bertambah</w:t>
            </w:r>
            <w:proofErr w:type="spellEnd"/>
            <w:r>
              <w:rPr>
                <w:rFonts w:cs="Times New Roman"/>
              </w:rPr>
              <w:t>/(</w:t>
            </w:r>
            <w:proofErr w:type="spellStart"/>
            <w:r>
              <w:rPr>
                <w:rFonts w:cs="Times New Roman"/>
              </w:rPr>
              <w:t>Berkurang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Rp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748BD" w:rsidRDefault="002748BD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</w:tr>
      <w:tr w:rsidR="002748BD" w:rsidTr="002748BD"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rPr>
                <w:rFonts w:cs="Times New Roman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spacing w:after="0"/>
              <w:jc w:val="right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Jumlah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setelah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perubahan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Rp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437.156.760,00</w:t>
            </w:r>
          </w:p>
        </w:tc>
      </w:tr>
      <w:tr w:rsidR="002748BD" w:rsidTr="002748BD"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pStyle w:val="ListParagraph"/>
              <w:spacing w:after="0"/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2.2.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pStyle w:val="ListParagraph"/>
              <w:spacing w:after="0"/>
              <w:ind w:left="33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Bidang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Pelaksanaan</w:t>
            </w:r>
            <w:proofErr w:type="spellEnd"/>
            <w:r>
              <w:rPr>
                <w:rFonts w:cs="Times New Roman"/>
              </w:rPr>
              <w:t xml:space="preserve"> Pembangunan </w:t>
            </w:r>
            <w:proofErr w:type="spellStart"/>
            <w:r>
              <w:rPr>
                <w:rFonts w:cs="Times New Roman"/>
              </w:rPr>
              <w:t>Desa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jc w:val="right"/>
              <w:rPr>
                <w:rFonts w:cs="Times New Roman"/>
              </w:rPr>
            </w:pPr>
          </w:p>
        </w:tc>
      </w:tr>
      <w:tr w:rsidR="002748BD" w:rsidTr="002748BD"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pStyle w:val="ListParagraph"/>
              <w:spacing w:after="0"/>
              <w:ind w:left="317"/>
              <w:rPr>
                <w:rFonts w:cs="Times New Roman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 w:rsidP="00747F62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Semula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Rp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587.297.440,00</w:t>
            </w:r>
          </w:p>
        </w:tc>
      </w:tr>
      <w:tr w:rsidR="002748BD" w:rsidTr="002748BD"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rPr>
                <w:rFonts w:cs="Times New Roman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 w:rsidP="00747F62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Bertambah</w:t>
            </w:r>
            <w:proofErr w:type="spellEnd"/>
            <w:r>
              <w:rPr>
                <w:rFonts w:cs="Times New Roman"/>
              </w:rPr>
              <w:t>/(</w:t>
            </w:r>
            <w:proofErr w:type="spellStart"/>
            <w:r>
              <w:rPr>
                <w:rFonts w:cs="Times New Roman"/>
              </w:rPr>
              <w:t>Berkurang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Rp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748BD" w:rsidRDefault="002748BD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61.107.000,00</w:t>
            </w:r>
          </w:p>
        </w:tc>
      </w:tr>
      <w:tr w:rsidR="002748BD" w:rsidTr="002748BD"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rPr>
                <w:rFonts w:cs="Times New Roman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spacing w:after="0"/>
              <w:jc w:val="right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Jumlah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setelah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perubahan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Rp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648.404.440,00</w:t>
            </w:r>
          </w:p>
        </w:tc>
      </w:tr>
      <w:tr w:rsidR="002748BD" w:rsidTr="002748BD"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pStyle w:val="ListParagraph"/>
              <w:spacing w:after="0"/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2.3.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pStyle w:val="ListParagraph"/>
              <w:spacing w:after="0"/>
              <w:ind w:left="33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Bidang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Pembinaan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Kemasyarakatan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Desa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jc w:val="right"/>
              <w:rPr>
                <w:rFonts w:cs="Times New Roman"/>
              </w:rPr>
            </w:pPr>
          </w:p>
        </w:tc>
      </w:tr>
      <w:tr w:rsidR="002748BD" w:rsidTr="002748BD"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pStyle w:val="ListParagraph"/>
              <w:spacing w:after="0"/>
              <w:ind w:left="317"/>
              <w:rPr>
                <w:rFonts w:cs="Times New Roman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 w:rsidP="00747F62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Semula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Rp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</w:tr>
      <w:tr w:rsidR="002748BD" w:rsidTr="002748BD"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rPr>
                <w:rFonts w:cs="Times New Roman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 w:rsidP="00747F62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Bertambah</w:t>
            </w:r>
            <w:proofErr w:type="spellEnd"/>
            <w:r>
              <w:rPr>
                <w:rFonts w:cs="Times New Roman"/>
              </w:rPr>
              <w:t>/(</w:t>
            </w:r>
            <w:proofErr w:type="spellStart"/>
            <w:r>
              <w:rPr>
                <w:rFonts w:cs="Times New Roman"/>
              </w:rPr>
              <w:t>Berkurang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Rp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748BD" w:rsidRDefault="002748BD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</w:tr>
      <w:tr w:rsidR="002748BD" w:rsidTr="002748BD"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rPr>
                <w:rFonts w:cs="Times New Roman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spacing w:after="0"/>
              <w:jc w:val="right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Jumlah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setelah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perubahan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Rp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</w:tr>
      <w:tr w:rsidR="002748BD" w:rsidTr="002748BD"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pStyle w:val="ListParagraph"/>
              <w:spacing w:after="0"/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2.4.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pStyle w:val="ListParagraph"/>
              <w:spacing w:after="0"/>
              <w:ind w:left="33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Bidang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Pemberdayaan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Masyarakat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Desa</w:t>
            </w:r>
            <w:proofErr w:type="spellEnd"/>
            <w:r>
              <w:rPr>
                <w:rFonts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jc w:val="right"/>
              <w:rPr>
                <w:rFonts w:cs="Times New Roman"/>
              </w:rPr>
            </w:pPr>
          </w:p>
        </w:tc>
      </w:tr>
      <w:tr w:rsidR="002748BD" w:rsidTr="002748BD"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pStyle w:val="ListParagraph"/>
              <w:spacing w:after="0"/>
              <w:ind w:left="317"/>
              <w:rPr>
                <w:rFonts w:cs="Times New Roman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 w:rsidP="00747F62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Semula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Rp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12.800.000,00</w:t>
            </w:r>
          </w:p>
        </w:tc>
      </w:tr>
      <w:tr w:rsidR="002748BD" w:rsidTr="002748BD"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rPr>
                <w:rFonts w:cs="Times New Roman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 w:rsidP="00747F62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Bertambah</w:t>
            </w:r>
            <w:proofErr w:type="spellEnd"/>
            <w:r>
              <w:rPr>
                <w:rFonts w:cs="Times New Roman"/>
              </w:rPr>
              <w:t>/(</w:t>
            </w:r>
            <w:proofErr w:type="spellStart"/>
            <w:r>
              <w:rPr>
                <w:rFonts w:cs="Times New Roman"/>
              </w:rPr>
              <w:t>Berkurang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Rp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748BD" w:rsidRDefault="002748BD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</w:tr>
      <w:tr w:rsidR="002748BD" w:rsidTr="002748BD"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rPr>
                <w:rFonts w:cs="Times New Roman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spacing w:after="0"/>
              <w:jc w:val="right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Jumlah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setelah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perubahan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Rp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12.800.000,00</w:t>
            </w:r>
          </w:p>
        </w:tc>
      </w:tr>
      <w:tr w:rsidR="002748BD" w:rsidTr="002748BD"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pStyle w:val="ListParagraph"/>
              <w:spacing w:after="0"/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2.5.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pStyle w:val="ListParagraph"/>
              <w:spacing w:after="0"/>
              <w:ind w:left="33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Bidang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Penanggulangan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Bencana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Keadaan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Darurat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Mendesak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Desa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jc w:val="right"/>
              <w:rPr>
                <w:rFonts w:cs="Times New Roman"/>
              </w:rPr>
            </w:pPr>
          </w:p>
        </w:tc>
      </w:tr>
      <w:tr w:rsidR="002748BD" w:rsidTr="002748BD"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pStyle w:val="ListParagraph"/>
              <w:spacing w:after="0"/>
              <w:ind w:left="317"/>
              <w:rPr>
                <w:rFonts w:cs="Times New Roman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 w:rsidP="00747F62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Semula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Rp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309.600.000,00</w:t>
            </w:r>
          </w:p>
        </w:tc>
      </w:tr>
      <w:tr w:rsidR="002748BD" w:rsidTr="002748BD"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rPr>
                <w:rFonts w:cs="Times New Roman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 w:rsidP="00747F62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Bertambah</w:t>
            </w:r>
            <w:proofErr w:type="spellEnd"/>
            <w:r>
              <w:rPr>
                <w:rFonts w:cs="Times New Roman"/>
              </w:rPr>
              <w:t>/(</w:t>
            </w:r>
            <w:proofErr w:type="spellStart"/>
            <w:r>
              <w:rPr>
                <w:rFonts w:cs="Times New Roman"/>
              </w:rPr>
              <w:t>Berkurang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Rp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748BD" w:rsidRDefault="002748BD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</w:tr>
      <w:tr w:rsidR="002748BD" w:rsidTr="002748BD"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rPr>
                <w:rFonts w:cs="Times New Roman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spacing w:after="0"/>
              <w:jc w:val="right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Jumlah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setelah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perubahan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Rp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309.600.000,00</w:t>
            </w:r>
          </w:p>
        </w:tc>
      </w:tr>
      <w:tr w:rsidR="002748BD" w:rsidTr="002748BD"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</w:p>
        </w:tc>
        <w:tc>
          <w:tcPr>
            <w:tcW w:w="540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spacing w:after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Jumlah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Belanja</w:t>
            </w:r>
            <w:proofErr w:type="spellEnd"/>
            <w:r>
              <w:rPr>
                <w:rFonts w:cs="Times New Roman"/>
              </w:rPr>
              <w:t xml:space="preserve">  </w:t>
            </w:r>
            <w:proofErr w:type="spellStart"/>
            <w:r>
              <w:rPr>
                <w:rFonts w:cs="Times New Roman"/>
              </w:rPr>
              <w:t>setelah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perubahan</w:t>
            </w:r>
            <w:proofErr w:type="spellEnd"/>
            <w:r>
              <w:rPr>
                <w:rFonts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Rp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1.407.961.200,00</w:t>
            </w:r>
          </w:p>
        </w:tc>
      </w:tr>
      <w:tr w:rsidR="002748BD" w:rsidTr="002748BD"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</w:p>
        </w:tc>
        <w:tc>
          <w:tcPr>
            <w:tcW w:w="540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Surplus/</w:t>
            </w:r>
            <w:proofErr w:type="spellStart"/>
            <w:r>
              <w:rPr>
                <w:rFonts w:cs="Times New Roman"/>
              </w:rPr>
              <w:t>Defisit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setelah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perubahan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Rp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</w:tr>
    </w:tbl>
    <w:p w:rsidR="002748BD" w:rsidRDefault="002748BD" w:rsidP="002748BD">
      <w:pPr>
        <w:rPr>
          <w:rFonts w:cs="Times New Roman"/>
        </w:rPr>
      </w:pPr>
      <w:r>
        <w:rPr>
          <w:rFonts w:cs="Times New Roman"/>
        </w:rPr>
        <w:t xml:space="preserve"> </w:t>
      </w: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03"/>
        <w:gridCol w:w="590"/>
        <w:gridCol w:w="4819"/>
        <w:gridCol w:w="567"/>
        <w:gridCol w:w="2835"/>
      </w:tblGrid>
      <w:tr w:rsidR="002748BD" w:rsidTr="002748BD"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540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Pembiayaan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Desa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jc w:val="right"/>
              <w:rPr>
                <w:rFonts w:cs="Times New Roman"/>
              </w:rPr>
            </w:pPr>
          </w:p>
        </w:tc>
      </w:tr>
      <w:tr w:rsidR="002748BD" w:rsidTr="002748BD"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pStyle w:val="ListParagraph"/>
              <w:spacing w:after="0"/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3.1.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pStyle w:val="ListParagraph"/>
              <w:spacing w:after="0"/>
              <w:ind w:left="33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Penerimaan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Pembiayaan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jc w:val="right"/>
              <w:rPr>
                <w:rFonts w:cs="Times New Roman"/>
              </w:rPr>
            </w:pPr>
          </w:p>
        </w:tc>
      </w:tr>
      <w:tr w:rsidR="002748BD" w:rsidTr="002748BD"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pStyle w:val="ListParagraph"/>
              <w:spacing w:after="0"/>
              <w:ind w:left="317"/>
              <w:rPr>
                <w:rFonts w:cs="Times New Roman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 w:rsidP="00747F62">
            <w:pPr>
              <w:pStyle w:val="ListParagraph"/>
              <w:numPr>
                <w:ilvl w:val="0"/>
                <w:numId w:val="8"/>
              </w:numPr>
              <w:spacing w:after="0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Semula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Rp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</w:tr>
      <w:tr w:rsidR="002748BD" w:rsidTr="002748BD"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rPr>
                <w:rFonts w:cs="Times New Roman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 w:rsidP="00747F62">
            <w:pPr>
              <w:pStyle w:val="ListParagraph"/>
              <w:numPr>
                <w:ilvl w:val="0"/>
                <w:numId w:val="8"/>
              </w:numPr>
              <w:spacing w:after="0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Bertambah</w:t>
            </w:r>
            <w:proofErr w:type="spellEnd"/>
            <w:r>
              <w:rPr>
                <w:rFonts w:cs="Times New Roman"/>
              </w:rPr>
              <w:t>/(</w:t>
            </w:r>
            <w:proofErr w:type="spellStart"/>
            <w:r>
              <w:rPr>
                <w:rFonts w:cs="Times New Roman"/>
              </w:rPr>
              <w:t>Berkurang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Rp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748BD" w:rsidRDefault="002748BD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</w:tr>
      <w:tr w:rsidR="002748BD" w:rsidTr="002748BD"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rPr>
                <w:rFonts w:cs="Times New Roman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Jumlah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Penerimaan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setelah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perubahan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Rp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</w:tr>
      <w:tr w:rsidR="002748BD" w:rsidTr="002748BD"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pStyle w:val="ListParagraph"/>
              <w:spacing w:after="0"/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3.2.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pStyle w:val="ListParagraph"/>
              <w:spacing w:after="0"/>
              <w:ind w:left="33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Pengeluaran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Pembiayaan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jc w:val="right"/>
              <w:rPr>
                <w:rFonts w:cs="Times New Roman"/>
              </w:rPr>
            </w:pPr>
          </w:p>
        </w:tc>
      </w:tr>
      <w:tr w:rsidR="002748BD" w:rsidTr="002748BD"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pStyle w:val="ListParagraph"/>
              <w:spacing w:after="0"/>
              <w:ind w:left="317"/>
              <w:rPr>
                <w:rFonts w:cs="Times New Roman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 w:rsidP="00747F62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Semula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Rp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</w:tr>
      <w:tr w:rsidR="002748BD" w:rsidTr="002748BD"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rPr>
                <w:rFonts w:cs="Times New Roman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 w:rsidP="00747F62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Bertambah</w:t>
            </w:r>
            <w:proofErr w:type="spellEnd"/>
            <w:r>
              <w:rPr>
                <w:rFonts w:cs="Times New Roman"/>
              </w:rPr>
              <w:t>/(</w:t>
            </w:r>
            <w:proofErr w:type="spellStart"/>
            <w:r>
              <w:rPr>
                <w:rFonts w:cs="Times New Roman"/>
              </w:rPr>
              <w:t>Berkurang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Rp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748BD" w:rsidRDefault="002748BD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</w:tr>
      <w:tr w:rsidR="002748BD" w:rsidTr="002748BD"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rPr>
                <w:rFonts w:cs="Times New Roman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Jumlah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Pengeluaran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setelah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perubahan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Rp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</w:tr>
      <w:tr w:rsidR="002748BD" w:rsidTr="002748BD"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rPr>
                <w:rFonts w:cs="Times New Roman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jc w:val="right"/>
              <w:rPr>
                <w:rFonts w:cs="Times New Roman"/>
              </w:rPr>
            </w:pPr>
          </w:p>
        </w:tc>
      </w:tr>
      <w:tr w:rsidR="002748BD" w:rsidTr="002748BD"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</w:p>
        </w:tc>
        <w:tc>
          <w:tcPr>
            <w:tcW w:w="540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spacing w:after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Selisih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pembiayaan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setelah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perubahan</w:t>
            </w:r>
            <w:proofErr w:type="spellEnd"/>
            <w:r>
              <w:rPr>
                <w:rFonts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Rp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</w:tr>
      <w:tr w:rsidR="002748BD" w:rsidTr="002748BD"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</w:p>
        </w:tc>
        <w:tc>
          <w:tcPr>
            <w:tcW w:w="5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748BD" w:rsidRDefault="002748BD">
            <w:pPr>
              <w:spacing w:after="0"/>
              <w:jc w:val="right"/>
              <w:rPr>
                <w:rFonts w:cs="Times New Roman"/>
              </w:rPr>
            </w:pPr>
          </w:p>
        </w:tc>
      </w:tr>
      <w:tr w:rsidR="002748BD" w:rsidTr="002748BD"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spacing w:after="0"/>
              <w:ind w:left="-108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Sisa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Lebih</w:t>
            </w:r>
            <w:proofErr w:type="spellEnd"/>
            <w:r>
              <w:rPr>
                <w:rFonts w:cs="Times New Roman"/>
              </w:rPr>
              <w:t>/(</w:t>
            </w:r>
            <w:proofErr w:type="spellStart"/>
            <w:r>
              <w:rPr>
                <w:rFonts w:cs="Times New Roman"/>
              </w:rPr>
              <w:t>Kurang</w:t>
            </w:r>
            <w:proofErr w:type="spellEnd"/>
            <w:r>
              <w:rPr>
                <w:rFonts w:cs="Times New Roman"/>
              </w:rPr>
              <w:t xml:space="preserve">) </w:t>
            </w:r>
            <w:proofErr w:type="spellStart"/>
            <w:r>
              <w:rPr>
                <w:rFonts w:cs="Times New Roman"/>
              </w:rPr>
              <w:t>Perhitungan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Anggaran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setelah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perubahan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spacing w:after="0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Rp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48BD" w:rsidRDefault="002748BD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</w:tr>
    </w:tbl>
    <w:p w:rsidR="002748BD" w:rsidRDefault="002748BD" w:rsidP="002748BD">
      <w:pPr>
        <w:keepNext/>
        <w:jc w:val="center"/>
        <w:rPr>
          <w:rFonts w:cs="Times New Roman"/>
        </w:rPr>
      </w:pPr>
      <w:r>
        <w:rPr>
          <w:rFonts w:cs="Times New Roman"/>
        </w:rPr>
        <w:t xml:space="preserve"> </w:t>
      </w:r>
    </w:p>
    <w:p w:rsidR="002748BD" w:rsidRDefault="002748BD" w:rsidP="002748BD">
      <w:pPr>
        <w:keepNext/>
        <w:jc w:val="center"/>
        <w:rPr>
          <w:rFonts w:cs="Times New Roman"/>
        </w:rPr>
      </w:pPr>
      <w:proofErr w:type="spellStart"/>
      <w:r>
        <w:rPr>
          <w:rFonts w:cs="Times New Roman"/>
        </w:rPr>
        <w:t>Pasal</w:t>
      </w:r>
      <w:proofErr w:type="spellEnd"/>
      <w:r>
        <w:rPr>
          <w:rFonts w:cs="Times New Roman"/>
        </w:rPr>
        <w:t xml:space="preserve"> 2</w:t>
      </w:r>
    </w:p>
    <w:p w:rsidR="002748BD" w:rsidRDefault="002748BD" w:rsidP="002748BD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Uraian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lebih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lanjut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Penjabaran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Perubahan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Anggaran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Pendapatan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Belanja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Desa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sebagaimana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dimaksud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dalam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Pasal</w:t>
      </w:r>
      <w:proofErr w:type="spellEnd"/>
      <w:r>
        <w:rPr>
          <w:rFonts w:cs="Times New Roman"/>
        </w:rPr>
        <w:t xml:space="preserve"> 1 </w:t>
      </w:r>
      <w:proofErr w:type="spellStart"/>
      <w:r>
        <w:rPr>
          <w:rFonts w:cs="Times New Roman"/>
        </w:rPr>
        <w:t>tercantum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dalam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Lampiran</w:t>
      </w:r>
      <w:proofErr w:type="spellEnd"/>
      <w:r>
        <w:rPr>
          <w:rFonts w:cs="Times New Roman"/>
        </w:rPr>
        <w:t xml:space="preserve"> yang </w:t>
      </w:r>
      <w:proofErr w:type="spellStart"/>
      <w:r>
        <w:rPr>
          <w:rFonts w:cs="Times New Roman"/>
        </w:rPr>
        <w:t>merupakan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bagian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tak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terpisahkan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dari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Peraturan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Kepala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Desa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ini</w:t>
      </w:r>
      <w:proofErr w:type="spellEnd"/>
      <w:r>
        <w:rPr>
          <w:rFonts w:cs="Times New Roman"/>
        </w:rPr>
        <w:t>.</w:t>
      </w:r>
    </w:p>
    <w:p w:rsidR="002748BD" w:rsidRDefault="002748BD" w:rsidP="002748BD">
      <w:pPr>
        <w:keepNext/>
        <w:jc w:val="center"/>
        <w:rPr>
          <w:rFonts w:cs="Times New Roman"/>
        </w:rPr>
      </w:pPr>
      <w:proofErr w:type="spellStart"/>
      <w:r>
        <w:rPr>
          <w:rFonts w:cs="Times New Roman"/>
        </w:rPr>
        <w:t>Pasal</w:t>
      </w:r>
      <w:proofErr w:type="spellEnd"/>
      <w:r>
        <w:rPr>
          <w:rFonts w:cs="Times New Roman"/>
        </w:rPr>
        <w:t xml:space="preserve"> 3</w:t>
      </w:r>
    </w:p>
    <w:p w:rsidR="002748BD" w:rsidRDefault="002748BD" w:rsidP="002748BD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Pelaksanaan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Penjabaran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Anggaran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Pendapatan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Belanja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Desa</w:t>
      </w:r>
      <w:proofErr w:type="spellEnd"/>
      <w:r>
        <w:rPr>
          <w:rFonts w:cs="Times New Roman"/>
        </w:rPr>
        <w:t xml:space="preserve"> yang </w:t>
      </w:r>
      <w:proofErr w:type="spellStart"/>
      <w:r>
        <w:rPr>
          <w:rFonts w:cs="Times New Roman"/>
        </w:rPr>
        <w:t>ditetapkan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dalam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Peraturan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ini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dituangkan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lebih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lanjut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dalam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Dokumen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Pelaksanaan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Perubahan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Anggaran</w:t>
      </w:r>
      <w:proofErr w:type="spellEnd"/>
      <w:r>
        <w:rPr>
          <w:rFonts w:cs="Times New Roman"/>
        </w:rPr>
        <w:t xml:space="preserve"> (DPPA) yang </w:t>
      </w:r>
      <w:proofErr w:type="spellStart"/>
      <w:r>
        <w:rPr>
          <w:rFonts w:cs="Times New Roman"/>
        </w:rPr>
        <w:t>disusun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oleh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Kepala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Urusan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Kepala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Seksi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sebagai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Pelaksana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Kegiatan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Anggaran</w:t>
      </w:r>
      <w:proofErr w:type="spellEnd"/>
      <w:r>
        <w:rPr>
          <w:rFonts w:cs="Times New Roman"/>
        </w:rPr>
        <w:t>.</w:t>
      </w:r>
    </w:p>
    <w:p w:rsidR="002748BD" w:rsidRDefault="002748BD" w:rsidP="002748BD">
      <w:pPr>
        <w:keepNext/>
        <w:jc w:val="center"/>
        <w:rPr>
          <w:rFonts w:cs="Times New Roman"/>
        </w:rPr>
      </w:pPr>
      <w:proofErr w:type="spellStart"/>
      <w:r>
        <w:rPr>
          <w:rFonts w:cs="Times New Roman"/>
        </w:rPr>
        <w:t>Pasal</w:t>
      </w:r>
      <w:proofErr w:type="spellEnd"/>
      <w:r>
        <w:rPr>
          <w:rFonts w:cs="Times New Roman"/>
        </w:rPr>
        <w:t xml:space="preserve"> 4</w:t>
      </w:r>
    </w:p>
    <w:p w:rsidR="002748BD" w:rsidRDefault="002748BD" w:rsidP="002748BD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Peraturan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Kepala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Desa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ini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mulai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berlaku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pada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tanggal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diundangkan</w:t>
      </w:r>
      <w:proofErr w:type="spellEnd"/>
      <w:r>
        <w:rPr>
          <w:rFonts w:cs="Times New Roman"/>
        </w:rPr>
        <w:t>.</w:t>
      </w:r>
    </w:p>
    <w:p w:rsidR="002748BD" w:rsidRDefault="002748BD" w:rsidP="002748BD">
      <w:pPr>
        <w:jc w:val="both"/>
        <w:rPr>
          <w:rFonts w:cs="Times New Roman"/>
        </w:rPr>
      </w:pPr>
      <w:r>
        <w:rPr>
          <w:rFonts w:cs="Times New Roman"/>
        </w:rPr>
        <w:t xml:space="preserve">Agar </w:t>
      </w:r>
      <w:proofErr w:type="spellStart"/>
      <w:r>
        <w:rPr>
          <w:rFonts w:cs="Times New Roman"/>
        </w:rPr>
        <w:t>setiap</w:t>
      </w:r>
      <w:proofErr w:type="spellEnd"/>
      <w:r>
        <w:rPr>
          <w:rFonts w:cs="Times New Roman"/>
        </w:rPr>
        <w:t xml:space="preserve"> orang </w:t>
      </w:r>
      <w:proofErr w:type="spellStart"/>
      <w:r>
        <w:rPr>
          <w:rFonts w:cs="Times New Roman"/>
        </w:rPr>
        <w:t>dapat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mengetahui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memerintahkan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pengundangan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Peraturan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Kepala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Desa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ini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dengan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penempatannya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dalam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Berita</w:t>
      </w:r>
      <w:proofErr w:type="spellEnd"/>
      <w:r>
        <w:rPr>
          <w:rFonts w:cs="Times New Roman"/>
        </w:rPr>
        <w:t xml:space="preserve"> </w:t>
      </w:r>
      <w:proofErr w:type="spellStart"/>
      <w:proofErr w:type="gramStart"/>
      <w:r>
        <w:rPr>
          <w:rFonts w:cs="Times New Roman"/>
        </w:rPr>
        <w:t>Desa</w:t>
      </w:r>
      <w:proofErr w:type="spellEnd"/>
      <w:r>
        <w:rPr>
          <w:rFonts w:cs="Times New Roman"/>
        </w:rPr>
        <w:t xml:space="preserve">  PASARLEGI</w:t>
      </w:r>
      <w:proofErr w:type="gramEnd"/>
      <w:r>
        <w:rPr>
          <w:rFonts w:cs="Times New Roman"/>
        </w:rPr>
        <w:t>.</w:t>
      </w:r>
    </w:p>
    <w:p w:rsidR="002748BD" w:rsidRDefault="002748BD" w:rsidP="002748BD">
      <w:pPr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 w:rsidR="002748BD" w:rsidRDefault="002748BD" w:rsidP="002748BD">
      <w:pPr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 </w:t>
      </w:r>
    </w:p>
    <w:p w:rsidR="002748BD" w:rsidRDefault="002748BD" w:rsidP="002748BD">
      <w:pPr>
        <w:spacing w:after="0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proofErr w:type="spellStart"/>
      <w:r>
        <w:rPr>
          <w:rFonts w:cs="Times New Roman"/>
        </w:rPr>
        <w:t>Ditetapkan</w:t>
      </w:r>
      <w:proofErr w:type="spellEnd"/>
      <w:r>
        <w:rPr>
          <w:rFonts w:cs="Times New Roman"/>
        </w:rPr>
        <w:t xml:space="preserve"> </w:t>
      </w:r>
      <w:proofErr w:type="gramStart"/>
      <w:r>
        <w:rPr>
          <w:rFonts w:cs="Times New Roman"/>
        </w:rPr>
        <w:t>di :</w:t>
      </w:r>
      <w:proofErr w:type="gramEnd"/>
      <w:r>
        <w:rPr>
          <w:rFonts w:cs="Times New Roman"/>
        </w:rPr>
        <w:t xml:space="preserve">  BALAI DESA PASARLEGI</w:t>
      </w:r>
    </w:p>
    <w:p w:rsidR="002748BD" w:rsidRDefault="002748BD" w:rsidP="002748BD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proofErr w:type="spellStart"/>
      <w:r>
        <w:rPr>
          <w:rFonts w:cs="Times New Roman"/>
        </w:rPr>
        <w:t>Pada</w:t>
      </w:r>
      <w:proofErr w:type="spellEnd"/>
      <w:r>
        <w:rPr>
          <w:rFonts w:cs="Times New Roman"/>
        </w:rPr>
        <w:t xml:space="preserve"> </w:t>
      </w:r>
      <w:proofErr w:type="spellStart"/>
      <w:proofErr w:type="gramStart"/>
      <w:r>
        <w:rPr>
          <w:rFonts w:cs="Times New Roman"/>
        </w:rPr>
        <w:t>tanggal</w:t>
      </w:r>
      <w:proofErr w:type="spellEnd"/>
      <w:r>
        <w:rPr>
          <w:rFonts w:cs="Times New Roman"/>
        </w:rPr>
        <w:t xml:space="preserve"> :</w:t>
      </w:r>
      <w:proofErr w:type="gramEnd"/>
      <w:r>
        <w:rPr>
          <w:rFonts w:cs="Times New Roman"/>
        </w:rPr>
        <w:tab/>
        <w:t>09 February 2022</w:t>
      </w:r>
    </w:p>
    <w:p w:rsidR="002748BD" w:rsidRDefault="002748BD" w:rsidP="002748BD">
      <w:pPr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KEPALA DESA,</w:t>
      </w:r>
    </w:p>
    <w:p w:rsidR="002748BD" w:rsidRDefault="002748BD" w:rsidP="002748BD">
      <w:pPr>
        <w:spacing w:after="360"/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 w:rsidR="002748BD" w:rsidRDefault="002748BD" w:rsidP="002748BD">
      <w:pPr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SLAMET</w:t>
      </w:r>
    </w:p>
    <w:p w:rsidR="002748BD" w:rsidRDefault="002748BD" w:rsidP="002748BD">
      <w:pPr>
        <w:spacing w:after="0"/>
        <w:jc w:val="both"/>
        <w:rPr>
          <w:rFonts w:cs="Times New Roman"/>
        </w:rPr>
      </w:pPr>
      <w:proofErr w:type="spellStart"/>
      <w:r>
        <w:rPr>
          <w:rFonts w:cs="Times New Roman"/>
        </w:rPr>
        <w:t>Diundangkan</w:t>
      </w:r>
      <w:proofErr w:type="spellEnd"/>
      <w:r>
        <w:rPr>
          <w:rFonts w:cs="Times New Roman"/>
        </w:rPr>
        <w:t xml:space="preserve"> </w:t>
      </w:r>
      <w:proofErr w:type="gramStart"/>
      <w:r>
        <w:rPr>
          <w:rFonts w:cs="Times New Roman"/>
        </w:rPr>
        <w:t>di :</w:t>
      </w:r>
      <w:proofErr w:type="gramEnd"/>
      <w:r>
        <w:rPr>
          <w:rFonts w:cs="Times New Roman"/>
        </w:rPr>
        <w:t xml:space="preserve">  BALAI DESA PASARLEGI</w:t>
      </w:r>
    </w:p>
    <w:p w:rsidR="002748BD" w:rsidRDefault="002748BD" w:rsidP="002748BD">
      <w:pPr>
        <w:spacing w:after="0"/>
        <w:rPr>
          <w:rFonts w:cs="Times New Roman"/>
        </w:rPr>
      </w:pPr>
      <w:proofErr w:type="spellStart"/>
      <w:r>
        <w:rPr>
          <w:rFonts w:cs="Times New Roman"/>
        </w:rPr>
        <w:t>Pada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tanggal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</w:rPr>
        <w:tab/>
        <w:t>:  09 February 2022</w:t>
      </w:r>
    </w:p>
    <w:p w:rsidR="002748BD" w:rsidRDefault="002748BD" w:rsidP="002748BD">
      <w:pPr>
        <w:spacing w:after="0"/>
        <w:jc w:val="both"/>
        <w:rPr>
          <w:rFonts w:cs="Times New Roman"/>
        </w:rPr>
      </w:pPr>
      <w:r>
        <w:rPr>
          <w:rFonts w:cs="Times New Roman"/>
        </w:rPr>
        <w:t>SEKRETARIS DESA</w:t>
      </w:r>
    </w:p>
    <w:p w:rsidR="002748BD" w:rsidRDefault="002748BD" w:rsidP="002748BD">
      <w:pPr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 w:rsidR="002748BD" w:rsidRDefault="002748BD" w:rsidP="002748BD">
      <w:pPr>
        <w:spacing w:after="120"/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 w:rsidR="002748BD" w:rsidRDefault="002748BD" w:rsidP="002748BD">
      <w:pPr>
        <w:jc w:val="both"/>
        <w:rPr>
          <w:rFonts w:cs="Times New Roman"/>
        </w:rPr>
      </w:pPr>
      <w:r>
        <w:rPr>
          <w:rFonts w:cs="Times New Roman"/>
        </w:rPr>
        <w:t>HANAFI</w:t>
      </w:r>
    </w:p>
    <w:p w:rsidR="002748BD" w:rsidRDefault="002748BD" w:rsidP="002748BD">
      <w:pPr>
        <w:jc w:val="both"/>
        <w:rPr>
          <w:rFonts w:cs="Times New Roman"/>
        </w:rPr>
      </w:pPr>
      <w:r>
        <w:rPr>
          <w:rFonts w:cs="Times New Roman"/>
        </w:rPr>
        <w:t xml:space="preserve">BERITA </w:t>
      </w:r>
      <w:proofErr w:type="gramStart"/>
      <w:r>
        <w:rPr>
          <w:rFonts w:cs="Times New Roman"/>
        </w:rPr>
        <w:t>DESA  PASARLEGI</w:t>
      </w:r>
      <w:proofErr w:type="gramEnd"/>
      <w:r>
        <w:rPr>
          <w:rFonts w:cs="Times New Roman"/>
        </w:rPr>
        <w:t xml:space="preserve"> TAHUN 2022 NOMOR 01 </w:t>
      </w:r>
    </w:p>
    <w:p w:rsidR="002748BD" w:rsidRDefault="002748BD" w:rsidP="002748BD">
      <w:pPr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 w:rsidR="00E14B56" w:rsidRDefault="002748BD"/>
    <w:sectPr w:rsidR="00E14B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B4D11"/>
    <w:multiLevelType w:val="multilevel"/>
    <w:tmpl w:val="9420F324"/>
    <w:lvl w:ilvl="0">
      <w:start w:val="1"/>
      <w:numFmt w:val="lowerLetter"/>
      <w:lvlText w:val="%1."/>
      <w:lvlJc w:val="left"/>
      <w:pPr>
        <w:ind w:left="393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113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33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53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73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93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713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33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53" w:hanging="180"/>
      </w:pPr>
      <w:rPr>
        <w:rFonts w:ascii="Times New Roman" w:hAnsi="Times New Roman" w:cs="Times New Roman" w:hint="default"/>
      </w:rPr>
    </w:lvl>
  </w:abstractNum>
  <w:abstractNum w:abstractNumId="1">
    <w:nsid w:val="14250254"/>
    <w:multiLevelType w:val="multilevel"/>
    <w:tmpl w:val="DE62F91E"/>
    <w:lvl w:ilvl="0">
      <w:start w:val="1"/>
      <w:numFmt w:val="lowerLetter"/>
      <w:lvlText w:val="%1."/>
      <w:lvlJc w:val="left"/>
      <w:pPr>
        <w:ind w:left="393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2">
    <w:nsid w:val="1AB9672B"/>
    <w:multiLevelType w:val="multilevel"/>
    <w:tmpl w:val="65584C9A"/>
    <w:lvl w:ilvl="0">
      <w:start w:val="1"/>
      <w:numFmt w:val="lowerLetter"/>
      <w:lvlText w:val="%1."/>
      <w:lvlJc w:val="left"/>
      <w:pPr>
        <w:ind w:left="393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3">
    <w:nsid w:val="2D041BC8"/>
    <w:multiLevelType w:val="multilevel"/>
    <w:tmpl w:val="1C764234"/>
    <w:lvl w:ilvl="0">
      <w:start w:val="1"/>
      <w:numFmt w:val="lowerLetter"/>
      <w:lvlText w:val="%1."/>
      <w:lvlJc w:val="left"/>
      <w:pPr>
        <w:ind w:left="393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4">
    <w:nsid w:val="2D6A6F2D"/>
    <w:multiLevelType w:val="multilevel"/>
    <w:tmpl w:val="9D66EF7E"/>
    <w:lvl w:ilvl="0">
      <w:start w:val="1"/>
      <w:numFmt w:val="lowerLetter"/>
      <w:lvlText w:val="%1."/>
      <w:lvlJc w:val="left"/>
      <w:pPr>
        <w:ind w:left="393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5">
    <w:nsid w:val="3B2B3311"/>
    <w:multiLevelType w:val="multilevel"/>
    <w:tmpl w:val="9D54140E"/>
    <w:lvl w:ilvl="0">
      <w:start w:val="1"/>
      <w:numFmt w:val="lowerLetter"/>
      <w:lvlText w:val="%1."/>
      <w:lvlJc w:val="left"/>
      <w:pPr>
        <w:ind w:left="393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6">
    <w:nsid w:val="47874E40"/>
    <w:multiLevelType w:val="multilevel"/>
    <w:tmpl w:val="43C435A4"/>
    <w:lvl w:ilvl="0">
      <w:start w:val="1"/>
      <w:numFmt w:val="lowerLetter"/>
      <w:lvlText w:val="%1."/>
      <w:lvlJc w:val="left"/>
      <w:pPr>
        <w:ind w:left="393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7">
    <w:nsid w:val="500B7442"/>
    <w:multiLevelType w:val="multilevel"/>
    <w:tmpl w:val="CF04485E"/>
    <w:lvl w:ilvl="0">
      <w:start w:val="1"/>
      <w:numFmt w:val="lowerLetter"/>
      <w:lvlText w:val="%1."/>
      <w:lvlJc w:val="left"/>
      <w:pPr>
        <w:ind w:left="393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8">
    <w:nsid w:val="7DF206F6"/>
    <w:multiLevelType w:val="multilevel"/>
    <w:tmpl w:val="546AF7F6"/>
    <w:lvl w:ilvl="0">
      <w:start w:val="1"/>
      <w:numFmt w:val="lowerLetter"/>
      <w:lvlText w:val="%1."/>
      <w:lvlJc w:val="left"/>
      <w:pPr>
        <w:ind w:left="393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8BD"/>
    <w:rsid w:val="002748BD"/>
    <w:rsid w:val="003403A8"/>
    <w:rsid w:val="00B9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BFE9A1-5A27-487F-8854-05CE8B517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8BD"/>
    <w:pPr>
      <w:spacing w:before="100" w:beforeAutospacing="1" w:after="200" w:line="273" w:lineRule="auto"/>
    </w:pPr>
    <w:rPr>
      <w:rFonts w:ascii="Calibri" w:eastAsia="SimSun" w:hAnsi="Times New Roman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748B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9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880</Words>
  <Characters>5021</Characters>
  <Application>Microsoft Office Word</Application>
  <DocSecurity>0</DocSecurity>
  <Lines>41</Lines>
  <Paragraphs>11</Paragraphs>
  <ScaleCrop>false</ScaleCrop>
  <Company>lite</Company>
  <LinksUpToDate>false</LinksUpToDate>
  <CharactersWithSpaces>5890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2022-11-12T16:16:00Z</dcterms:created>
  <dcterms:modified xsi:type="dcterms:W3CDTF">2022-11-12T16:17:00Z</dcterms:modified>
</cp:coreProperties>
</file>